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62" w:rsidRPr="00722062" w:rsidRDefault="00722062" w:rsidP="00722062">
      <w:pPr>
        <w:spacing w:line="7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722062" w:rsidRPr="00722062" w:rsidRDefault="00722062" w:rsidP="00722062">
      <w:pPr>
        <w:spacing w:line="7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</w:p>
    <w:p w:rsidR="00722062" w:rsidRPr="00722062" w:rsidRDefault="006B5BEF" w:rsidP="00722062">
      <w:pPr>
        <w:spacing w:line="7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>
        <w:rPr>
          <w:rFonts w:ascii="Times New Roman" w:eastAsia="方正大标宋简体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6" o:spid="_x0000_s1027" type="#_x0000_t202" style="position:absolute;left:0;text-align:left;margin-left:-16.5pt;margin-top:15.8pt;width:357.85pt;height:124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" stroked="f">
            <v:textbox>
              <w:txbxContent>
                <w:p w:rsidR="000D4C7C" w:rsidRDefault="000D4C7C" w:rsidP="00722062">
                  <w:pPr>
                    <w:spacing w:line="1000" w:lineRule="exact"/>
                    <w:jc w:val="distribute"/>
                    <w:rPr>
                      <w:rFonts w:ascii="方正大标宋简体" w:eastAsia="方正大标宋简体"/>
                      <w:color w:val="FF0000"/>
                      <w:spacing w:val="-24"/>
                      <w:sz w:val="80"/>
                      <w:szCs w:val="80"/>
                    </w:rPr>
                  </w:pPr>
                  <w:r>
                    <w:rPr>
                      <w:rFonts w:ascii="方正大标宋简体" w:eastAsia="方正大标宋简体" w:hint="eastAsia"/>
                      <w:color w:val="FF0000"/>
                      <w:spacing w:val="-24"/>
                      <w:sz w:val="80"/>
                      <w:szCs w:val="80"/>
                    </w:rPr>
                    <w:t>江西省军区司令部</w:t>
                  </w:r>
                </w:p>
                <w:p w:rsidR="000D4C7C" w:rsidRPr="009F6A57" w:rsidRDefault="000D4C7C" w:rsidP="00722062">
                  <w:pPr>
                    <w:spacing w:line="1000" w:lineRule="exact"/>
                    <w:jc w:val="distribute"/>
                    <w:rPr>
                      <w:rFonts w:ascii="方正大标宋简体" w:eastAsia="方正大标宋简体"/>
                      <w:color w:val="FF0000"/>
                      <w:spacing w:val="-24"/>
                      <w:sz w:val="80"/>
                      <w:szCs w:val="80"/>
                    </w:rPr>
                  </w:pPr>
                  <w:r>
                    <w:rPr>
                      <w:rFonts w:ascii="方正大标宋简体" w:eastAsia="方正大标宋简体" w:hint="eastAsia"/>
                      <w:color w:val="FF0000"/>
                      <w:spacing w:val="-24"/>
                      <w:sz w:val="80"/>
                      <w:szCs w:val="80"/>
                    </w:rPr>
                    <w:t>江西省教育厅</w:t>
                  </w:r>
                </w:p>
              </w:txbxContent>
            </v:textbox>
          </v:shape>
        </w:pict>
      </w:r>
    </w:p>
    <w:p w:rsidR="00722062" w:rsidRPr="00722062" w:rsidRDefault="006B5BEF" w:rsidP="00722062">
      <w:pPr>
        <w:spacing w:line="7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>
        <w:rPr>
          <w:rFonts w:ascii="Times New Roman" w:eastAsia="方正大标宋简体" w:hAnsi="Times New Roman" w:cs="Times New Roman"/>
          <w:noProof/>
          <w:sz w:val="44"/>
          <w:szCs w:val="44"/>
        </w:rPr>
        <w:pict>
          <v:shape id="文本框 15" o:spid="_x0000_s1028" type="#_x0000_t202" style="position:absolute;left:0;text-align:left;margin-left:319.6pt;margin-top:.65pt;width:254.25pt;height:61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" stroked="f">
            <v:textbox>
              <w:txbxContent>
                <w:p w:rsidR="000D4C7C" w:rsidRPr="009F6A57" w:rsidRDefault="000D4C7C" w:rsidP="00722062">
                  <w:pPr>
                    <w:tabs>
                      <w:tab w:val="left" w:pos="1260"/>
                      <w:tab w:val="left" w:pos="1440"/>
                    </w:tabs>
                    <w:rPr>
                      <w:rFonts w:ascii="方正小标宋简体" w:eastAsia="方正小标宋简体"/>
                      <w:b/>
                      <w:sz w:val="64"/>
                      <w:szCs w:val="64"/>
                    </w:rPr>
                  </w:pPr>
                  <w:r w:rsidRPr="008323B3">
                    <w:rPr>
                      <w:rFonts w:ascii="方正小标宋简体" w:eastAsia="方正小标宋简体" w:hint="eastAsia"/>
                      <w:b/>
                      <w:color w:val="FF0000"/>
                      <w:sz w:val="64"/>
                      <w:szCs w:val="64"/>
                    </w:rPr>
                    <w:t>（</w:t>
                  </w:r>
                  <w:r>
                    <w:rPr>
                      <w:rFonts w:ascii="方正小标宋简体" w:eastAsia="方正小标宋简体" w:hint="eastAsia"/>
                      <w:b/>
                      <w:sz w:val="64"/>
                      <w:szCs w:val="64"/>
                    </w:rPr>
                    <w:t>通知</w:t>
                  </w:r>
                  <w:r w:rsidRPr="008323B3">
                    <w:rPr>
                      <w:rFonts w:ascii="方正小标宋简体" w:eastAsia="方正小标宋简体" w:hint="eastAsia"/>
                      <w:b/>
                      <w:color w:val="FF0000"/>
                      <w:sz w:val="64"/>
                      <w:szCs w:val="64"/>
                    </w:rPr>
                    <w:t>）</w:t>
                  </w:r>
                </w:p>
              </w:txbxContent>
            </v:textbox>
          </v:shape>
        </w:pict>
      </w:r>
    </w:p>
    <w:p w:rsidR="00722062" w:rsidRPr="00722062" w:rsidRDefault="00722062" w:rsidP="00722062">
      <w:pPr>
        <w:spacing w:line="7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</w:p>
    <w:p w:rsidR="00722062" w:rsidRPr="00722062" w:rsidRDefault="00722062" w:rsidP="00722062">
      <w:pPr>
        <w:spacing w:line="7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</w:p>
    <w:p w:rsidR="00722062" w:rsidRPr="00722062" w:rsidRDefault="00722062" w:rsidP="00722062">
      <w:pPr>
        <w:spacing w:line="700" w:lineRule="exact"/>
        <w:jc w:val="center"/>
        <w:rPr>
          <w:rFonts w:ascii="Times New Roman" w:eastAsia="方正大标宋简体" w:hAnsi="Times New Roman" w:cs="Times New Roman"/>
          <w:sz w:val="32"/>
          <w:szCs w:val="32"/>
        </w:rPr>
      </w:pPr>
    </w:p>
    <w:p w:rsidR="00722062" w:rsidRPr="00CD5E08" w:rsidRDefault="00722062" w:rsidP="00722062">
      <w:pPr>
        <w:jc w:val="center"/>
        <w:rPr>
          <w:rFonts w:ascii="楷体_GB2312" w:eastAsia="楷体_GB2312" w:hAnsi="Times New Roman" w:cs="Times New Roman"/>
          <w:b/>
          <w:sz w:val="32"/>
          <w:szCs w:val="32"/>
        </w:rPr>
      </w:pPr>
      <w:r w:rsidRPr="00CD5E08">
        <w:rPr>
          <w:rFonts w:ascii="楷体_GB2312" w:eastAsia="楷体_GB2312" w:hAnsi="Times New Roman" w:cs="Times New Roman" w:hint="eastAsia"/>
          <w:b/>
          <w:sz w:val="32"/>
          <w:szCs w:val="32"/>
        </w:rPr>
        <w:t>司务动〔2016〕</w:t>
      </w:r>
      <w:r w:rsidR="00CD5E08" w:rsidRPr="00CD5E08">
        <w:rPr>
          <w:rFonts w:ascii="楷体_GB2312" w:eastAsia="楷体_GB2312" w:hAnsi="Times New Roman" w:cs="Times New Roman" w:hint="eastAsia"/>
          <w:b/>
          <w:sz w:val="32"/>
          <w:szCs w:val="32"/>
        </w:rPr>
        <w:t>32</w:t>
      </w:r>
      <w:r w:rsidRPr="00CD5E08">
        <w:rPr>
          <w:rFonts w:ascii="楷体_GB2312" w:eastAsia="楷体_GB2312" w:hAnsi="Times New Roman" w:cs="Times New Roman" w:hint="eastAsia"/>
          <w:b/>
          <w:sz w:val="32"/>
          <w:szCs w:val="32"/>
        </w:rPr>
        <w:t>号</w:t>
      </w:r>
    </w:p>
    <w:p w:rsidR="00722062" w:rsidRPr="00722062" w:rsidRDefault="006B5BEF" w:rsidP="00722062">
      <w:pPr>
        <w:spacing w:line="7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6B5BEF">
        <w:rPr>
          <w:rFonts w:ascii="Times New Roman" w:eastAsia="方正大标宋简体" w:hAnsi="Times New Roman" w:cs="Times New Roman"/>
          <w:noProof/>
          <w:color w:val="FF0000"/>
          <w:sz w:val="32"/>
          <w:szCs w:val="32"/>
        </w:rPr>
        <w:pict>
          <v:line id="直接连接符 14" o:spid="_x0000_s1034" style="position:absolute;left:0;text-align:left;z-index:251673600;visibility:visible" from="-9pt,.8pt" to="447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vCMQIAADY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" strokecolor="red" strokeweight="1.5pt"/>
        </w:pict>
      </w:r>
    </w:p>
    <w:p w:rsidR="00722062" w:rsidRPr="00782ACF" w:rsidRDefault="00722062" w:rsidP="00722062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82ACF">
        <w:rPr>
          <w:rFonts w:ascii="方正小标宋简体" w:eastAsia="方正小标宋简体" w:hAnsi="Times New Roman" w:cs="Times New Roman" w:hint="eastAsia"/>
          <w:sz w:val="44"/>
          <w:szCs w:val="44"/>
        </w:rPr>
        <w:t>关于做好2016年定向</w:t>
      </w:r>
    </w:p>
    <w:p w:rsidR="00722062" w:rsidRPr="00782ACF" w:rsidRDefault="00722062" w:rsidP="00722062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82ACF">
        <w:rPr>
          <w:rFonts w:ascii="方正小标宋简体" w:eastAsia="方正小标宋简体" w:hAnsi="Times New Roman" w:cs="Times New Roman" w:hint="eastAsia"/>
          <w:sz w:val="44"/>
          <w:szCs w:val="44"/>
        </w:rPr>
        <w:t>培养士官试点工作的通知</w:t>
      </w:r>
    </w:p>
    <w:p w:rsidR="00722062" w:rsidRPr="00722062" w:rsidRDefault="00722062" w:rsidP="0072206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22062" w:rsidRPr="00722062" w:rsidRDefault="00722062" w:rsidP="00722062">
      <w:pPr>
        <w:rPr>
          <w:rFonts w:ascii="Times New Roman" w:eastAsia="楷体_GB2312" w:hAnsi="Times New Roman" w:cs="Times New Roman"/>
          <w:b/>
          <w:sz w:val="32"/>
          <w:szCs w:val="32"/>
        </w:rPr>
      </w:pPr>
      <w:r w:rsidRPr="00722062">
        <w:rPr>
          <w:rFonts w:ascii="Times New Roman" w:eastAsia="楷体_GB2312" w:hAnsi="Times New Roman" w:cs="Times New Roman"/>
          <w:b/>
          <w:sz w:val="32"/>
          <w:szCs w:val="32"/>
        </w:rPr>
        <w:t>南昌警备区、各军分区，各设区市教育局，南昌航空大学、</w:t>
      </w:r>
      <w:r w:rsidR="000D4C7C" w:rsidRPr="00722062">
        <w:rPr>
          <w:rFonts w:ascii="Times New Roman" w:eastAsia="楷体_GB2312" w:hAnsi="Times New Roman" w:cs="Times New Roman"/>
          <w:b/>
          <w:sz w:val="32"/>
          <w:szCs w:val="32"/>
        </w:rPr>
        <w:t>东华理工大学、</w:t>
      </w:r>
      <w:r w:rsidRPr="00722062">
        <w:rPr>
          <w:rFonts w:ascii="Times New Roman" w:eastAsia="楷体_GB2312" w:hAnsi="Times New Roman" w:cs="Times New Roman"/>
          <w:b/>
          <w:sz w:val="32"/>
          <w:szCs w:val="32"/>
        </w:rPr>
        <w:t>南昌工程学院、江西航空职业技术学院、江西信息应用职业技术学院：</w:t>
      </w:r>
    </w:p>
    <w:p w:rsidR="00722062" w:rsidRPr="00722062" w:rsidRDefault="00722062" w:rsidP="00722062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为完成我省定向培养士官</w:t>
      </w:r>
      <w:r w:rsidR="00053890">
        <w:rPr>
          <w:rFonts w:ascii="Times New Roman" w:eastAsia="仿宋_GB2312" w:hAnsi="Times New Roman" w:cs="Times New Roman" w:hint="eastAsia"/>
          <w:sz w:val="32"/>
          <w:szCs w:val="32"/>
        </w:rPr>
        <w:t>招生</w:t>
      </w:r>
      <w:r w:rsidR="00770978">
        <w:rPr>
          <w:rFonts w:ascii="Times New Roman" w:eastAsia="仿宋_GB2312" w:hAnsi="Times New Roman" w:cs="Times New Roman" w:hint="eastAsia"/>
          <w:sz w:val="32"/>
          <w:szCs w:val="32"/>
        </w:rPr>
        <w:t>任务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，根据</w:t>
      </w:r>
      <w:r w:rsidR="00770978">
        <w:rPr>
          <w:rFonts w:ascii="Times New Roman" w:eastAsia="仿宋_GB2312" w:hAnsi="Times New Roman" w:cs="Times New Roman" w:hint="eastAsia"/>
          <w:sz w:val="32"/>
          <w:szCs w:val="32"/>
        </w:rPr>
        <w:t>国家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教育部</w:t>
      </w:r>
      <w:r w:rsidR="00E76B2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军委政治工作部</w:t>
      </w:r>
      <w:r w:rsidR="00770978">
        <w:rPr>
          <w:rFonts w:ascii="Times New Roman" w:eastAsia="仿宋_GB2312" w:hAnsi="Times New Roman" w:cs="Times New Roman" w:hint="eastAsia"/>
          <w:sz w:val="32"/>
          <w:szCs w:val="32"/>
        </w:rPr>
        <w:t>和军委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国防动员部《关于做好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年定向培养士官试点工作的通知》（军动〔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21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号）</w:t>
      </w:r>
      <w:r w:rsidR="00B66A08">
        <w:rPr>
          <w:rFonts w:ascii="Times New Roman" w:eastAsia="仿宋_GB2312" w:hAnsi="Times New Roman" w:cs="Times New Roman" w:hint="eastAsia"/>
          <w:sz w:val="32"/>
          <w:szCs w:val="32"/>
        </w:rPr>
        <w:t>精神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，结合我省实际，现就有关事项明确如下：</w:t>
      </w:r>
    </w:p>
    <w:p w:rsidR="00722062" w:rsidRPr="00722062" w:rsidRDefault="00722062" w:rsidP="00722062">
      <w:pPr>
        <w:pStyle w:val="a3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722062">
        <w:rPr>
          <w:rFonts w:ascii="Times New Roman" w:eastAsia="黑体" w:hAnsi="Times New Roman" w:cs="Times New Roman"/>
          <w:sz w:val="32"/>
          <w:szCs w:val="32"/>
        </w:rPr>
        <w:lastRenderedPageBreak/>
        <w:t>一、培养对象和条件</w:t>
      </w:r>
    </w:p>
    <w:p w:rsidR="00722062" w:rsidRPr="00722062" w:rsidRDefault="00722062" w:rsidP="00722062">
      <w:pPr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定向培养直招士官的对象，从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年参加全国普通高校招生统一考试的普通高中毕业生中选拔，年龄不超过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20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周岁（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1996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8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31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日以后出生）</w:t>
      </w:r>
      <w:r w:rsidR="0077097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未婚，政治、身体条件按照义务兵</w:t>
      </w:r>
      <w:r w:rsidR="00770978" w:rsidRPr="00722062">
        <w:rPr>
          <w:rFonts w:ascii="Times New Roman" w:eastAsia="仿宋_GB2312" w:hAnsi="Times New Roman" w:cs="Times New Roman"/>
          <w:sz w:val="32"/>
          <w:szCs w:val="32"/>
        </w:rPr>
        <w:t>征集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规定执行。</w:t>
      </w:r>
    </w:p>
    <w:p w:rsidR="00722062" w:rsidRPr="00722062" w:rsidRDefault="00722062" w:rsidP="00722062">
      <w:pPr>
        <w:pStyle w:val="a3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722062">
        <w:rPr>
          <w:rFonts w:ascii="Times New Roman" w:eastAsia="黑体" w:hAnsi="Times New Roman" w:cs="Times New Roman"/>
          <w:sz w:val="32"/>
          <w:szCs w:val="32"/>
        </w:rPr>
        <w:t>二、</w:t>
      </w:r>
      <w:r w:rsidR="00770978">
        <w:rPr>
          <w:rFonts w:ascii="Times New Roman" w:eastAsia="黑体" w:hAnsi="Times New Roman" w:cs="Times New Roman" w:hint="eastAsia"/>
          <w:sz w:val="32"/>
          <w:szCs w:val="32"/>
        </w:rPr>
        <w:t>招收</w:t>
      </w:r>
      <w:r w:rsidRPr="00722062">
        <w:rPr>
          <w:rFonts w:ascii="Times New Roman" w:eastAsia="黑体" w:hAnsi="Times New Roman" w:cs="Times New Roman"/>
          <w:sz w:val="32"/>
          <w:szCs w:val="32"/>
        </w:rPr>
        <w:t>单位和任务数</w:t>
      </w:r>
    </w:p>
    <w:p w:rsidR="00722062" w:rsidRPr="00722062" w:rsidRDefault="00722062" w:rsidP="0072206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为陆军、海军、空军、火箭军及武警部队</w:t>
      </w:r>
      <w:r w:rsidR="00770978">
        <w:rPr>
          <w:rFonts w:ascii="Times New Roman" w:eastAsia="仿宋_GB2312" w:hAnsi="Times New Roman" w:cs="Times New Roman" w:hint="eastAsia"/>
          <w:sz w:val="32"/>
          <w:szCs w:val="32"/>
        </w:rPr>
        <w:t>定向</w:t>
      </w:r>
      <w:r w:rsidR="00CE57D4">
        <w:rPr>
          <w:rFonts w:ascii="Times New Roman" w:eastAsia="仿宋_GB2312" w:hAnsi="Times New Roman" w:cs="Times New Roman" w:hint="eastAsia"/>
          <w:sz w:val="32"/>
          <w:szCs w:val="32"/>
        </w:rPr>
        <w:t>培养</w:t>
      </w:r>
      <w:r w:rsidR="00770978" w:rsidRPr="00722062">
        <w:rPr>
          <w:rFonts w:ascii="Times New Roman" w:eastAsia="仿宋_GB2312" w:hAnsi="Times New Roman" w:cs="Times New Roman"/>
          <w:sz w:val="32"/>
          <w:szCs w:val="32"/>
        </w:rPr>
        <w:t>710</w:t>
      </w:r>
      <w:r w:rsidR="00770978">
        <w:rPr>
          <w:rFonts w:ascii="Times New Roman" w:eastAsia="仿宋_GB2312" w:hAnsi="Times New Roman" w:cs="Times New Roman" w:hint="eastAsia"/>
          <w:sz w:val="32"/>
          <w:szCs w:val="32"/>
        </w:rPr>
        <w:t>名士官（</w:t>
      </w:r>
      <w:r w:rsidR="00770978" w:rsidRPr="00722062">
        <w:rPr>
          <w:rFonts w:ascii="Times New Roman" w:eastAsia="仿宋_GB2312" w:hAnsi="Times New Roman" w:cs="Times New Roman"/>
          <w:sz w:val="32"/>
          <w:szCs w:val="32"/>
        </w:rPr>
        <w:t>具体计划</w:t>
      </w:r>
      <w:r w:rsidR="00053890">
        <w:rPr>
          <w:rFonts w:ascii="Times New Roman" w:eastAsia="仿宋_GB2312" w:hAnsi="Times New Roman" w:cs="Times New Roman" w:hint="eastAsia"/>
          <w:sz w:val="32"/>
          <w:szCs w:val="32"/>
        </w:rPr>
        <w:t>附后</w:t>
      </w:r>
      <w:r w:rsidR="00770978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770978" w:rsidRPr="00722062">
        <w:rPr>
          <w:rFonts w:ascii="Times New Roman" w:eastAsia="仿宋_GB2312" w:hAnsi="Times New Roman" w:cs="Times New Roman"/>
          <w:sz w:val="32"/>
          <w:szCs w:val="32"/>
        </w:rPr>
        <w:t>。</w:t>
      </w:r>
      <w:r w:rsidR="00770978">
        <w:rPr>
          <w:rFonts w:ascii="Times New Roman" w:eastAsia="仿宋_GB2312" w:hAnsi="Times New Roman" w:cs="Times New Roman"/>
          <w:sz w:val="32"/>
          <w:szCs w:val="32"/>
        </w:rPr>
        <w:t>在我省招生的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高校有：</w:t>
      </w:r>
      <w:r w:rsidRPr="00722062">
        <w:rPr>
          <w:rFonts w:ascii="Times New Roman" w:eastAsia="仿宋_GB2312" w:hAnsi="Times New Roman" w:cs="Times New Roman"/>
          <w:color w:val="000000"/>
          <w:sz w:val="32"/>
          <w:szCs w:val="32"/>
        </w:rPr>
        <w:t>南昌工程学院、江西航空职业技术学院、江西信息应用职业技术学院、南昌航空大学、东华理工大学、辽宁交通高等专科学校、江苏海事职业技术学院、南京信息职业技术学院、长沙航空职业技术学院、湖南国防工业职业技术学院、武汉船舶职业技术学院、浙江交通职业技术学院、阜阳职业技术学院、成都理工大学、成都航空职业技术学院。</w:t>
      </w:r>
    </w:p>
    <w:p w:rsidR="00722062" w:rsidRPr="00722062" w:rsidRDefault="00722062" w:rsidP="00722062">
      <w:pPr>
        <w:pStyle w:val="a3"/>
        <w:ind w:firstLineChars="230" w:firstLine="736"/>
        <w:rPr>
          <w:rFonts w:ascii="Times New Roman" w:eastAsia="黑体" w:hAnsi="Times New Roman" w:cs="Times New Roman"/>
          <w:sz w:val="32"/>
          <w:szCs w:val="32"/>
        </w:rPr>
      </w:pPr>
      <w:r w:rsidRPr="00722062">
        <w:rPr>
          <w:rFonts w:ascii="Times New Roman" w:eastAsia="黑体" w:hAnsi="Times New Roman" w:cs="Times New Roman"/>
          <w:sz w:val="32"/>
          <w:szCs w:val="32"/>
        </w:rPr>
        <w:t>三、招生宣传</w:t>
      </w:r>
    </w:p>
    <w:p w:rsidR="00722062" w:rsidRPr="00722062" w:rsidRDefault="00770978" w:rsidP="0072206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0D4C7C">
        <w:rPr>
          <w:rFonts w:ascii="Times New Roman" w:eastAsia="仿宋_GB2312" w:hAnsi="Times New Roman" w:cs="Times New Roman" w:hint="eastAsia"/>
          <w:sz w:val="32"/>
          <w:szCs w:val="32"/>
        </w:rPr>
        <w:t>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考试院</w:t>
      </w:r>
      <w:r w:rsidR="001B3ACC"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将招生信息</w:t>
      </w:r>
      <w:r w:rsidR="00053890">
        <w:rPr>
          <w:rFonts w:ascii="Times New Roman" w:eastAsia="仿宋_GB2312" w:hAnsi="Times New Roman" w:cs="Times New Roman" w:hint="eastAsia"/>
          <w:sz w:val="32"/>
          <w:szCs w:val="32"/>
        </w:rPr>
        <w:t>发布至</w:t>
      </w:r>
      <w:r w:rsidR="009B038C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053890">
        <w:rPr>
          <w:rFonts w:ascii="Times New Roman" w:eastAsia="仿宋_GB2312" w:hAnsi="Times New Roman" w:cs="Times New Roman" w:hint="eastAsia"/>
          <w:sz w:val="32"/>
          <w:szCs w:val="32"/>
        </w:rPr>
        <w:t>高考天地</w:t>
      </w:r>
      <w:r w:rsidR="009B038C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；省征兵办</w:t>
      </w:r>
      <w:r w:rsidR="001B3ACC"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印发</w:t>
      </w:r>
      <w:r w:rsidR="00053890">
        <w:rPr>
          <w:rFonts w:ascii="Times New Roman" w:eastAsia="仿宋_GB2312" w:hAnsi="Times New Roman" w:cs="Times New Roman" w:hint="eastAsia"/>
          <w:sz w:val="32"/>
          <w:szCs w:val="32"/>
        </w:rPr>
        <w:t>专项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手册宣传；招收</w:t>
      </w:r>
      <w:r w:rsidR="00722062" w:rsidRPr="00722062">
        <w:rPr>
          <w:rFonts w:ascii="Times New Roman" w:eastAsia="仿宋_GB2312" w:hAnsi="Times New Roman" w:cs="Times New Roman"/>
          <w:sz w:val="32"/>
          <w:szCs w:val="32"/>
        </w:rPr>
        <w:t>院校</w:t>
      </w:r>
      <w:r w:rsidR="00CE57D4"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 w:rsidR="00722062" w:rsidRPr="00722062">
        <w:rPr>
          <w:rFonts w:ascii="Times New Roman" w:eastAsia="仿宋_GB2312" w:hAnsi="Times New Roman" w:cs="Times New Roman"/>
          <w:sz w:val="32"/>
          <w:szCs w:val="32"/>
        </w:rPr>
        <w:t>通过建立招生网站、印发招生简章等形式，向考生及其家长、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老</w:t>
      </w:r>
      <w:r w:rsidR="00722062" w:rsidRPr="00722062">
        <w:rPr>
          <w:rFonts w:ascii="Times New Roman" w:eastAsia="仿宋_GB2312" w:hAnsi="Times New Roman" w:cs="Times New Roman"/>
          <w:sz w:val="32"/>
          <w:szCs w:val="32"/>
        </w:rPr>
        <w:t>师</w:t>
      </w:r>
      <w:r w:rsidR="001B3ACC">
        <w:rPr>
          <w:rFonts w:ascii="Times New Roman" w:eastAsia="仿宋_GB2312" w:hAnsi="Times New Roman" w:cs="Times New Roman" w:hint="eastAsia"/>
          <w:sz w:val="32"/>
          <w:szCs w:val="32"/>
        </w:rPr>
        <w:t>宣传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722062" w:rsidRPr="00722062">
        <w:rPr>
          <w:rFonts w:ascii="Times New Roman" w:eastAsia="仿宋_GB2312" w:hAnsi="Times New Roman" w:cs="Times New Roman"/>
          <w:sz w:val="32"/>
          <w:szCs w:val="32"/>
        </w:rPr>
        <w:t>市县两级征兵办要积极配合</w:t>
      </w:r>
      <w:r w:rsidR="000D4C7C">
        <w:rPr>
          <w:rFonts w:ascii="Times New Roman" w:eastAsia="仿宋_GB2312" w:hAnsi="Times New Roman" w:cs="Times New Roman" w:hint="eastAsia"/>
          <w:sz w:val="32"/>
          <w:szCs w:val="32"/>
        </w:rPr>
        <w:t>招生考试机构</w:t>
      </w:r>
      <w:r w:rsidR="00722062" w:rsidRPr="00722062">
        <w:rPr>
          <w:rFonts w:ascii="Times New Roman" w:eastAsia="仿宋_GB2312" w:hAnsi="Times New Roman" w:cs="Times New Roman"/>
          <w:sz w:val="32"/>
          <w:szCs w:val="32"/>
        </w:rPr>
        <w:t>做好宣传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722062" w:rsidRPr="00722062">
        <w:rPr>
          <w:rFonts w:ascii="Times New Roman" w:eastAsia="仿宋_GB2312" w:hAnsi="Times New Roman" w:cs="Times New Roman"/>
          <w:sz w:val="32"/>
          <w:szCs w:val="32"/>
        </w:rPr>
        <w:t>各级招考办和中学要教育</w:t>
      </w:r>
      <w:r w:rsidR="00503D5D">
        <w:rPr>
          <w:rFonts w:ascii="Times New Roman" w:eastAsia="仿宋_GB2312" w:hAnsi="Times New Roman" w:cs="Times New Roman" w:hint="eastAsia"/>
          <w:sz w:val="32"/>
          <w:szCs w:val="32"/>
        </w:rPr>
        <w:t>引导</w:t>
      </w:r>
      <w:r w:rsidR="00722062" w:rsidRPr="00722062">
        <w:rPr>
          <w:rFonts w:ascii="Times New Roman" w:eastAsia="仿宋_GB2312" w:hAnsi="Times New Roman" w:cs="Times New Roman"/>
          <w:sz w:val="32"/>
          <w:szCs w:val="32"/>
        </w:rPr>
        <w:t>广大考生树立献身国防的远大志向，鼓励考生报考定向培养直招士</w:t>
      </w:r>
      <w:r w:rsidR="00722062" w:rsidRPr="00722062">
        <w:rPr>
          <w:rFonts w:ascii="Times New Roman" w:eastAsia="仿宋_GB2312" w:hAnsi="Times New Roman" w:cs="Times New Roman"/>
          <w:sz w:val="32"/>
          <w:szCs w:val="32"/>
        </w:rPr>
        <w:lastRenderedPageBreak/>
        <w:t>官，确保生源数量充足。</w:t>
      </w:r>
    </w:p>
    <w:p w:rsidR="00722062" w:rsidRPr="00722062" w:rsidRDefault="00722062" w:rsidP="00722062">
      <w:pPr>
        <w:pStyle w:val="a3"/>
        <w:ind w:left="630" w:firstLineChars="0" w:firstLine="0"/>
        <w:rPr>
          <w:rFonts w:ascii="Times New Roman" w:eastAsia="黑体" w:hAnsi="Times New Roman" w:cs="Times New Roman"/>
          <w:sz w:val="32"/>
          <w:szCs w:val="32"/>
        </w:rPr>
      </w:pPr>
      <w:r w:rsidRPr="00722062">
        <w:rPr>
          <w:rFonts w:ascii="Times New Roman" w:eastAsia="黑体" w:hAnsi="Times New Roman" w:cs="Times New Roman"/>
          <w:sz w:val="32"/>
          <w:szCs w:val="32"/>
        </w:rPr>
        <w:t>四、招生</w:t>
      </w:r>
      <w:r w:rsidR="00582B7F">
        <w:rPr>
          <w:rFonts w:ascii="Times New Roman" w:eastAsia="黑体" w:hAnsi="Times New Roman" w:cs="Times New Roman" w:hint="eastAsia"/>
          <w:sz w:val="32"/>
          <w:szCs w:val="32"/>
        </w:rPr>
        <w:t>组织</w:t>
      </w:r>
    </w:p>
    <w:p w:rsidR="00722062" w:rsidRPr="00722062" w:rsidRDefault="00722062" w:rsidP="00722062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纳入全省普通高校招生工作统一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，执行现行专科提前批次录取政策。</w:t>
      </w:r>
    </w:p>
    <w:p w:rsidR="00722062" w:rsidRPr="00722062" w:rsidRDefault="00722062" w:rsidP="00722062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楷体_GB2312" w:hAnsi="Times New Roman" w:cs="Times New Roman"/>
          <w:b/>
          <w:sz w:val="32"/>
          <w:szCs w:val="32"/>
        </w:rPr>
        <w:t>（一）志愿填报。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采取网上填报的方式，于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8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9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时至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8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2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17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时，考生在得知分数、排位后，在提前专科平行志愿栏中填报，期间允许考生修改一次</w:t>
      </w:r>
      <w:r w:rsidR="001B3ACC">
        <w:rPr>
          <w:rFonts w:ascii="Times New Roman" w:eastAsia="仿宋_GB2312" w:hAnsi="Times New Roman" w:cs="Times New Roman" w:hint="eastAsia"/>
          <w:sz w:val="32"/>
          <w:szCs w:val="32"/>
        </w:rPr>
        <w:t>志愿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22062" w:rsidRPr="00722062" w:rsidRDefault="00722062" w:rsidP="00722062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722062">
        <w:rPr>
          <w:rFonts w:ascii="Times New Roman" w:eastAsia="楷体_GB2312" w:hAnsi="Times New Roman" w:cs="Times New Roman"/>
          <w:b/>
          <w:sz w:val="32"/>
          <w:szCs w:val="32"/>
        </w:rPr>
        <w:t>（二）面试和体格检查。</w:t>
      </w:r>
      <w:r w:rsidRPr="00722062">
        <w:rPr>
          <w:rFonts w:ascii="宋体" w:eastAsia="宋体" w:hAnsi="宋体" w:cs="宋体" w:hint="eastAsia"/>
          <w:b/>
          <w:sz w:val="32"/>
          <w:szCs w:val="32"/>
        </w:rPr>
        <w:t>⒈</w:t>
      </w:r>
      <w:r w:rsidRPr="00722062">
        <w:rPr>
          <w:rFonts w:ascii="Times New Roman" w:eastAsia="仿宋_GB2312" w:hAnsi="Times New Roman" w:cs="Times New Roman"/>
          <w:b/>
          <w:sz w:val="32"/>
          <w:szCs w:val="32"/>
        </w:rPr>
        <w:t>时间、地点及方法。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8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5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12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日在</w:t>
      </w:r>
      <w:r w:rsidR="00582B7F" w:rsidRPr="00722062">
        <w:rPr>
          <w:rFonts w:ascii="Times New Roman" w:eastAsia="仿宋_GB2312" w:hAnsi="Times New Roman" w:cs="Times New Roman"/>
          <w:sz w:val="32"/>
          <w:szCs w:val="32"/>
        </w:rPr>
        <w:t>南昌大学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582B7F" w:rsidRPr="00722062">
        <w:rPr>
          <w:rFonts w:ascii="Times New Roman" w:eastAsia="仿宋_GB2312" w:hAnsi="Times New Roman" w:cs="Times New Roman"/>
          <w:sz w:val="32"/>
          <w:szCs w:val="32"/>
        </w:rPr>
        <w:t>校医院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分批集中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组织，具体时间安排另行通知。</w:t>
      </w:r>
      <w:r w:rsidRPr="00722062">
        <w:rPr>
          <w:rFonts w:ascii="宋体" w:eastAsia="宋体" w:hAnsi="宋体" w:cs="宋体" w:hint="eastAsia"/>
          <w:b/>
          <w:sz w:val="32"/>
          <w:szCs w:val="32"/>
        </w:rPr>
        <w:t>⒉</w:t>
      </w:r>
      <w:r w:rsidRPr="00722062">
        <w:rPr>
          <w:rFonts w:ascii="Times New Roman" w:eastAsia="仿宋_GB2312" w:hAnsi="Times New Roman" w:cs="Times New Roman"/>
          <w:b/>
          <w:sz w:val="32"/>
          <w:szCs w:val="32"/>
        </w:rPr>
        <w:t>对象确定。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面试体检对象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由省教育考试院在专科提前批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次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平行志愿上线考生中，按</w:t>
      </w:r>
      <w:r w:rsidR="00582B7F" w:rsidRPr="00722062">
        <w:rPr>
          <w:rFonts w:ascii="Times New Roman" w:eastAsia="仿宋_GB2312" w:hAnsi="Times New Roman" w:cs="Times New Roman"/>
          <w:sz w:val="32"/>
          <w:szCs w:val="32"/>
        </w:rPr>
        <w:t>照招生计划数</w:t>
      </w:r>
      <w:r w:rsidR="00582B7F" w:rsidRPr="00722062">
        <w:rPr>
          <w:rFonts w:ascii="Times New Roman" w:eastAsia="仿宋_GB2312" w:hAnsi="Times New Roman" w:cs="Times New Roman"/>
          <w:sz w:val="32"/>
          <w:szCs w:val="32"/>
        </w:rPr>
        <w:t>3</w:t>
      </w:r>
      <w:r w:rsidR="00582B7F" w:rsidRPr="00722062">
        <w:rPr>
          <w:rFonts w:ascii="Times New Roman" w:eastAsia="仿宋_GB2312" w:hAnsi="Times New Roman" w:cs="Times New Roman"/>
          <w:sz w:val="32"/>
          <w:szCs w:val="32"/>
        </w:rPr>
        <w:t>倍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从高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分至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低</w:t>
      </w:r>
      <w:r w:rsidR="00582B7F" w:rsidRPr="00722062">
        <w:rPr>
          <w:rFonts w:ascii="Times New Roman" w:eastAsia="仿宋_GB2312" w:hAnsi="Times New Roman" w:cs="Times New Roman"/>
          <w:sz w:val="32"/>
          <w:szCs w:val="32"/>
        </w:rPr>
        <w:t>分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顺序</w:t>
      </w:r>
      <w:r w:rsidR="00CE57D4">
        <w:rPr>
          <w:rFonts w:ascii="Times New Roman" w:eastAsia="仿宋_GB2312" w:hAnsi="Times New Roman" w:cs="Times New Roman" w:hint="eastAsia"/>
          <w:sz w:val="32"/>
          <w:szCs w:val="32"/>
        </w:rPr>
        <w:t>确定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，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8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3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日前，将面试体检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名单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提供省征兵办。</w:t>
      </w:r>
      <w:r w:rsidRPr="00722062">
        <w:rPr>
          <w:rFonts w:ascii="宋体" w:eastAsia="宋体" w:hAnsi="宋体" w:cs="宋体" w:hint="eastAsia"/>
          <w:b/>
          <w:sz w:val="32"/>
          <w:szCs w:val="32"/>
        </w:rPr>
        <w:t>⒊</w:t>
      </w:r>
      <w:r w:rsidRPr="00722062">
        <w:rPr>
          <w:rFonts w:ascii="Times New Roman" w:eastAsia="仿宋_GB2312" w:hAnsi="Times New Roman" w:cs="Times New Roman"/>
          <w:b/>
          <w:sz w:val="32"/>
          <w:szCs w:val="32"/>
        </w:rPr>
        <w:t>组织面试。</w:t>
      </w:r>
      <w:r w:rsidR="00582B7F" w:rsidRPr="00CE57D4">
        <w:rPr>
          <w:rFonts w:ascii="Times New Roman" w:eastAsia="仿宋_GB2312" w:hAnsi="Times New Roman" w:cs="Times New Roman" w:hint="eastAsia"/>
          <w:sz w:val="32"/>
          <w:szCs w:val="32"/>
        </w:rPr>
        <w:t>由省</w:t>
      </w:r>
      <w:r w:rsidR="00CE57D4" w:rsidRPr="00CE57D4">
        <w:rPr>
          <w:rFonts w:ascii="Times New Roman" w:eastAsia="仿宋_GB2312" w:hAnsi="Times New Roman" w:cs="Times New Roman" w:hint="eastAsia"/>
          <w:sz w:val="32"/>
          <w:szCs w:val="32"/>
        </w:rPr>
        <w:t>征兵办</w:t>
      </w:r>
      <w:r w:rsidR="00582B7F" w:rsidRPr="00CE57D4"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 w:rsidR="00E747A6" w:rsidRPr="00CE57D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面试设若干组，每组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3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人以上</w:t>
      </w:r>
      <w:r w:rsidR="00582B7F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工作人员</w:t>
      </w:r>
      <w:r w:rsidR="00582B7F">
        <w:rPr>
          <w:rFonts w:ascii="Times New Roman" w:eastAsia="仿宋_GB2312" w:hAnsi="Times New Roman" w:cs="Times New Roman"/>
          <w:sz w:val="32"/>
          <w:szCs w:val="32"/>
        </w:rPr>
        <w:t>由部队、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院校、兵役机关派人组成。面试主要通过目测和交谈，依据《定向培养直招士官招生面试表》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明确的</w:t>
      </w:r>
      <w:r w:rsidR="001F1354"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项内容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进行评价，</w:t>
      </w:r>
      <w:r w:rsidR="00582B7F" w:rsidRPr="00722062">
        <w:rPr>
          <w:rFonts w:ascii="Times New Roman" w:eastAsia="仿宋_GB2312" w:hAnsi="Times New Roman" w:cs="Times New Roman"/>
          <w:sz w:val="32"/>
          <w:szCs w:val="32"/>
        </w:rPr>
        <w:t>分合格和不合格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当即</w:t>
      </w:r>
      <w:r w:rsidR="001F1354">
        <w:rPr>
          <w:rFonts w:ascii="Times New Roman" w:eastAsia="仿宋_GB2312" w:hAnsi="Times New Roman" w:cs="Times New Roman" w:hint="eastAsia"/>
          <w:sz w:val="32"/>
          <w:szCs w:val="32"/>
        </w:rPr>
        <w:t>填写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结论</w:t>
      </w:r>
      <w:r w:rsidR="001F1354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582B7F" w:rsidRPr="00722062">
        <w:rPr>
          <w:rFonts w:ascii="Times New Roman" w:eastAsia="仿宋_GB2312" w:hAnsi="Times New Roman" w:cs="Times New Roman"/>
          <w:sz w:val="32"/>
          <w:szCs w:val="32"/>
        </w:rPr>
        <w:t>告知考生，不合格者</w:t>
      </w:r>
      <w:r w:rsidR="00582B7F">
        <w:rPr>
          <w:rFonts w:ascii="Times New Roman" w:eastAsia="仿宋_GB2312" w:hAnsi="Times New Roman" w:cs="Times New Roman" w:hint="eastAsia"/>
          <w:sz w:val="32"/>
          <w:szCs w:val="32"/>
        </w:rPr>
        <w:t>直接淘汰，不参加体格检查，</w:t>
      </w:r>
      <w:r w:rsidR="00E747A6">
        <w:rPr>
          <w:rFonts w:ascii="Times New Roman" w:eastAsia="仿宋_GB2312" w:hAnsi="Times New Roman" w:cs="Times New Roman" w:hint="eastAsia"/>
          <w:sz w:val="32"/>
          <w:szCs w:val="32"/>
        </w:rPr>
        <w:t>表格上要写不合格原因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722062">
        <w:rPr>
          <w:rFonts w:ascii="宋体" w:eastAsia="宋体" w:hAnsi="宋体" w:cs="宋体" w:hint="eastAsia"/>
          <w:b/>
          <w:sz w:val="32"/>
          <w:szCs w:val="32"/>
        </w:rPr>
        <w:t>⒋</w:t>
      </w:r>
      <w:r w:rsidRPr="00722062">
        <w:rPr>
          <w:rFonts w:ascii="Times New Roman" w:eastAsia="仿宋_GB2312" w:hAnsi="Times New Roman" w:cs="Times New Roman"/>
          <w:b/>
          <w:sz w:val="32"/>
          <w:szCs w:val="32"/>
        </w:rPr>
        <w:t>组织体检。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面试合格</w:t>
      </w:r>
      <w:r w:rsidR="00E747A6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参加体格检查，按</w:t>
      </w:r>
      <w:r w:rsidR="00E747A6">
        <w:rPr>
          <w:rFonts w:ascii="Times New Roman" w:eastAsia="仿宋_GB2312" w:hAnsi="Times New Roman" w:cs="Times New Roman" w:hint="eastAsia"/>
          <w:sz w:val="32"/>
          <w:szCs w:val="32"/>
        </w:rPr>
        <w:t>照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义务兵</w:t>
      </w:r>
      <w:r w:rsidR="00E747A6" w:rsidRPr="00722062">
        <w:rPr>
          <w:rFonts w:ascii="Times New Roman" w:eastAsia="仿宋_GB2312" w:hAnsi="Times New Roman" w:cs="Times New Roman"/>
          <w:sz w:val="32"/>
          <w:szCs w:val="32"/>
        </w:rPr>
        <w:t>征集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的体格检查标准</w:t>
      </w:r>
      <w:r w:rsidR="00E747A6">
        <w:rPr>
          <w:rFonts w:ascii="Times New Roman" w:eastAsia="仿宋_GB2312" w:hAnsi="Times New Roman" w:cs="Times New Roman" w:hint="eastAsia"/>
          <w:sz w:val="32"/>
          <w:szCs w:val="32"/>
        </w:rPr>
        <w:t>执行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722062">
        <w:rPr>
          <w:rFonts w:ascii="宋体" w:eastAsia="宋体" w:hAnsi="宋体" w:cs="宋体" w:hint="eastAsia"/>
          <w:b/>
          <w:sz w:val="32"/>
          <w:szCs w:val="32"/>
        </w:rPr>
        <w:t>⒌</w:t>
      </w:r>
      <w:r w:rsidRPr="00722062">
        <w:rPr>
          <w:rFonts w:ascii="Times New Roman" w:eastAsia="仿宋_GB2312" w:hAnsi="Times New Roman" w:cs="Times New Roman"/>
          <w:b/>
          <w:sz w:val="32"/>
          <w:szCs w:val="32"/>
        </w:rPr>
        <w:t>职责区分。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省征兵办负责面试体检工作的</w:t>
      </w:r>
      <w:r w:rsidR="00E747A6">
        <w:rPr>
          <w:rFonts w:ascii="Times New Roman" w:eastAsia="仿宋_GB2312" w:hAnsi="Times New Roman" w:cs="Times New Roman" w:hint="eastAsia"/>
          <w:sz w:val="32"/>
          <w:szCs w:val="32"/>
        </w:rPr>
        <w:t>组织实施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，及时</w:t>
      </w:r>
      <w:r w:rsidR="00E747A6">
        <w:rPr>
          <w:rFonts w:ascii="Times New Roman" w:eastAsia="仿宋_GB2312" w:hAnsi="Times New Roman" w:cs="Times New Roman" w:hint="eastAsia"/>
          <w:sz w:val="32"/>
          <w:szCs w:val="32"/>
        </w:rPr>
        <w:t>传达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有关信息</w:t>
      </w:r>
      <w:r w:rsidR="00E747A6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市</w:t>
      </w:r>
      <w:r w:rsidR="00E747A6">
        <w:rPr>
          <w:rFonts w:ascii="Times New Roman" w:eastAsia="仿宋_GB2312" w:hAnsi="Times New Roman" w:cs="Times New Roman" w:hint="eastAsia"/>
          <w:sz w:val="32"/>
          <w:szCs w:val="32"/>
        </w:rPr>
        <w:t>县两级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征兵办负责将有关信息告知</w:t>
      </w:r>
      <w:r w:rsidR="00E747A6">
        <w:rPr>
          <w:rFonts w:ascii="Times New Roman" w:eastAsia="仿宋_GB2312" w:hAnsi="Times New Roman" w:cs="Times New Roman" w:hint="eastAsia"/>
          <w:sz w:val="32"/>
          <w:szCs w:val="32"/>
        </w:rPr>
        <w:t>面试体检对象</w:t>
      </w:r>
      <w:r w:rsidR="001B3ACC">
        <w:rPr>
          <w:rFonts w:ascii="Times New Roman" w:eastAsia="仿宋_GB2312" w:hAnsi="Times New Roman" w:cs="Times New Roman" w:hint="eastAsia"/>
          <w:sz w:val="32"/>
          <w:szCs w:val="32"/>
        </w:rPr>
        <w:t>并通报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lastRenderedPageBreak/>
        <w:t>同级招考办</w:t>
      </w:r>
      <w:r w:rsidR="00CB7217">
        <w:rPr>
          <w:rFonts w:ascii="Times New Roman" w:eastAsia="仿宋_GB2312" w:hAnsi="Times New Roman" w:cs="Times New Roman" w:hint="eastAsia"/>
          <w:sz w:val="32"/>
          <w:szCs w:val="32"/>
        </w:rPr>
        <w:t>；市县招考办通过考试网发布面试体检资格信息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722062">
        <w:rPr>
          <w:rFonts w:ascii="宋体" w:eastAsia="宋体" w:hAnsi="宋体" w:cs="宋体" w:hint="eastAsia"/>
          <w:b/>
          <w:sz w:val="32"/>
          <w:szCs w:val="32"/>
        </w:rPr>
        <w:t>⒍</w:t>
      </w:r>
      <w:r w:rsidRPr="00722062">
        <w:rPr>
          <w:rFonts w:ascii="Times New Roman" w:eastAsia="仿宋_GB2312" w:hAnsi="Times New Roman" w:cs="Times New Roman"/>
          <w:b/>
          <w:sz w:val="32"/>
          <w:szCs w:val="32"/>
        </w:rPr>
        <w:t>经费保障。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所需经费由省征兵办按标准统一保障，体检结束后结算</w:t>
      </w:r>
      <w:r w:rsidR="00CB7217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考生参加体检的往返路费及食宿费由本人自理。</w:t>
      </w:r>
      <w:r w:rsidRPr="00722062">
        <w:rPr>
          <w:rFonts w:ascii="宋体" w:eastAsia="宋体" w:hAnsi="宋体" w:cs="宋体" w:hint="eastAsia"/>
          <w:b/>
          <w:sz w:val="32"/>
          <w:szCs w:val="32"/>
        </w:rPr>
        <w:t>⒎</w:t>
      </w:r>
      <w:r w:rsidRPr="00722062">
        <w:rPr>
          <w:rFonts w:ascii="Times New Roman" w:eastAsia="仿宋_GB2312" w:hAnsi="Times New Roman" w:cs="Times New Roman"/>
          <w:b/>
          <w:sz w:val="32"/>
          <w:szCs w:val="32"/>
        </w:rPr>
        <w:t>有关要求。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考生需带准考证、身份证及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4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张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寸近期免冠照片，</w:t>
      </w:r>
      <w:r w:rsidRPr="00CB7217">
        <w:rPr>
          <w:rFonts w:ascii="黑体" w:eastAsia="黑体" w:hAnsi="Times New Roman" w:cs="Times New Roman" w:hint="eastAsia"/>
          <w:sz w:val="32"/>
          <w:szCs w:val="32"/>
        </w:rPr>
        <w:t>空腹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按时到指定地点报到，面试体检后，考生自行返回。面试、常规</w:t>
      </w:r>
      <w:r w:rsidR="00CB7217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体检结果现场告知，</w:t>
      </w:r>
      <w:r w:rsidR="001F1354">
        <w:rPr>
          <w:rFonts w:ascii="Times New Roman" w:eastAsia="仿宋_GB2312" w:hAnsi="Times New Roman" w:cs="Times New Roman" w:hint="eastAsia"/>
          <w:sz w:val="32"/>
          <w:szCs w:val="32"/>
        </w:rPr>
        <w:t>化验类项目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需要复查的，于体检当日晚电话通知，</w:t>
      </w:r>
      <w:r w:rsidR="00CB7217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CB721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D4C7C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日在原体检点复查。体检结果于</w:t>
      </w:r>
      <w:r w:rsidR="00CB7217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CB721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D4C7C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日前在省教育考试院网站（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www.jxeea.cn</w:t>
      </w:r>
      <w:r w:rsidR="00CB721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公布。</w:t>
      </w:r>
    </w:p>
    <w:p w:rsidR="00722062" w:rsidRPr="00722062" w:rsidRDefault="00722062" w:rsidP="00722062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楷体_GB2312" w:hAnsi="Times New Roman" w:cs="Times New Roman"/>
          <w:b/>
          <w:sz w:val="32"/>
          <w:szCs w:val="32"/>
        </w:rPr>
        <w:t>（三）政治考核。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与面试</w:t>
      </w:r>
      <w:r w:rsidR="00CB7217" w:rsidRPr="00722062">
        <w:rPr>
          <w:rFonts w:ascii="Times New Roman" w:eastAsia="仿宋_GB2312" w:hAnsi="Times New Roman" w:cs="Times New Roman"/>
          <w:sz w:val="32"/>
          <w:szCs w:val="32"/>
        </w:rPr>
        <w:t>体检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同步</w:t>
      </w:r>
      <w:r w:rsidR="00CB7217"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 w:rsidR="00516293">
        <w:rPr>
          <w:rFonts w:ascii="Times New Roman" w:eastAsia="仿宋_GB2312" w:hAnsi="Times New Roman" w:cs="Times New Roman"/>
          <w:sz w:val="32"/>
          <w:szCs w:val="32"/>
        </w:rPr>
        <w:t>，</w:t>
      </w:r>
      <w:r w:rsidR="00516293">
        <w:rPr>
          <w:rFonts w:ascii="Times New Roman" w:eastAsia="仿宋_GB2312" w:hAnsi="Times New Roman" w:cs="Times New Roman" w:hint="eastAsia"/>
          <w:sz w:val="32"/>
          <w:szCs w:val="32"/>
        </w:rPr>
        <w:t>政治考核（以下简称政考）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人员名单逐级下达至县级征兵办，由县级征兵办通知考生领取《招收士官政治考核表》，并组织政考，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8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12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日前完成。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8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13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日，</w:t>
      </w:r>
      <w:r w:rsidR="00CB7217"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市征兵办将政考合格考生名册及《招收士官政治考核表》报省征兵办。</w:t>
      </w:r>
    </w:p>
    <w:p w:rsidR="00722062" w:rsidRPr="00722062" w:rsidRDefault="00722062" w:rsidP="00722062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楷体_GB2312" w:hAnsi="Times New Roman" w:cs="Times New Roman"/>
          <w:b/>
          <w:sz w:val="32"/>
          <w:szCs w:val="32"/>
        </w:rPr>
        <w:t>（四）录取。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8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14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日前，省征兵办将</w:t>
      </w:r>
      <w:r w:rsidR="00CB7217">
        <w:rPr>
          <w:rFonts w:ascii="Times New Roman" w:eastAsia="仿宋_GB2312" w:hAnsi="Times New Roman" w:cs="Times New Roman"/>
          <w:sz w:val="32"/>
          <w:szCs w:val="32"/>
        </w:rPr>
        <w:t>面试</w:t>
      </w:r>
      <w:r w:rsidR="00CB7217" w:rsidRPr="00722062">
        <w:rPr>
          <w:rFonts w:ascii="Times New Roman" w:eastAsia="仿宋_GB2312" w:hAnsi="Times New Roman" w:cs="Times New Roman"/>
          <w:sz w:val="32"/>
          <w:szCs w:val="32"/>
        </w:rPr>
        <w:t>体检</w:t>
      </w:r>
      <w:r w:rsidR="00CB7217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政考合格的考生名单抄送省教育考试院。省教育考试院依据合格名单，在考生的电子信息中标注合格标志</w:t>
      </w:r>
      <w:r w:rsidR="001B3AC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依据考生分数，</w:t>
      </w:r>
      <w:r w:rsidR="00CB7217">
        <w:rPr>
          <w:rFonts w:ascii="Times New Roman" w:eastAsia="仿宋_GB2312" w:hAnsi="Times New Roman" w:cs="Times New Roman" w:hint="eastAsia"/>
          <w:sz w:val="32"/>
          <w:szCs w:val="32"/>
        </w:rPr>
        <w:t>从高</w:t>
      </w:r>
      <w:r w:rsidR="0058759B">
        <w:rPr>
          <w:rFonts w:ascii="Times New Roman" w:eastAsia="仿宋_GB2312" w:hAnsi="Times New Roman" w:cs="Times New Roman" w:hint="eastAsia"/>
          <w:sz w:val="32"/>
          <w:szCs w:val="32"/>
        </w:rPr>
        <w:t>至低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按照招生计划执行数１：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的比例投档，</w:t>
      </w:r>
      <w:r w:rsidR="00CB7217">
        <w:rPr>
          <w:rFonts w:ascii="Times New Roman" w:eastAsia="仿宋_GB2312" w:hAnsi="Times New Roman" w:cs="Times New Roman" w:hint="eastAsia"/>
          <w:sz w:val="32"/>
          <w:szCs w:val="32"/>
        </w:rPr>
        <w:t>招收高校按计划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择优录取。同等条件下，中共党员、军人子女、烈士子女、优秀学生干部，以及省级政府表彰的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道德模范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见义勇为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等先进个人优先录取。当志愿上线考生数量不足时，从</w:t>
      </w:r>
      <w:r w:rsidR="0041759A"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41759A" w:rsidRPr="00722062">
        <w:rPr>
          <w:rFonts w:ascii="Times New Roman" w:eastAsia="仿宋_GB2312" w:hAnsi="Times New Roman" w:cs="Times New Roman"/>
          <w:sz w:val="32"/>
          <w:szCs w:val="32"/>
        </w:rPr>
        <w:t>面试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体检</w:t>
      </w:r>
      <w:r w:rsidR="0041759A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41759A">
        <w:rPr>
          <w:rFonts w:ascii="Times New Roman" w:eastAsia="仿宋_GB2312" w:hAnsi="Times New Roman" w:cs="Times New Roman"/>
          <w:sz w:val="32"/>
          <w:szCs w:val="32"/>
        </w:rPr>
        <w:t>政考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合格的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lastRenderedPageBreak/>
        <w:t>上线考生中补</w:t>
      </w:r>
      <w:r w:rsidR="0041759A">
        <w:rPr>
          <w:rFonts w:ascii="Times New Roman" w:eastAsia="仿宋_GB2312" w:hAnsi="Times New Roman" w:cs="Times New Roman" w:hint="eastAsia"/>
          <w:sz w:val="32"/>
          <w:szCs w:val="32"/>
        </w:rPr>
        <w:t>填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志愿录取，生源仍然不足时，可调整</w:t>
      </w:r>
      <w:r w:rsidR="0041759A">
        <w:rPr>
          <w:rFonts w:ascii="Times New Roman" w:eastAsia="仿宋_GB2312" w:hAnsi="Times New Roman" w:cs="Times New Roman" w:hint="eastAsia"/>
          <w:sz w:val="32"/>
          <w:szCs w:val="32"/>
        </w:rPr>
        <w:t>计划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到</w:t>
      </w:r>
      <w:r w:rsidR="0041759A">
        <w:rPr>
          <w:rFonts w:ascii="Times New Roman" w:eastAsia="仿宋_GB2312" w:hAnsi="Times New Roman" w:cs="Times New Roman" w:hint="eastAsia"/>
          <w:sz w:val="32"/>
          <w:szCs w:val="32"/>
        </w:rPr>
        <w:t>外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省录取。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8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20</w:t>
      </w:r>
      <w:r w:rsidR="0041759A">
        <w:rPr>
          <w:rFonts w:ascii="Times New Roman" w:eastAsia="仿宋_GB2312" w:hAnsi="Times New Roman" w:cs="Times New Roman"/>
          <w:sz w:val="32"/>
          <w:szCs w:val="32"/>
        </w:rPr>
        <w:t>日前，省教育考试院将录取名单抄送省征兵办和高校，由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高校发录取通知书</w:t>
      </w:r>
      <w:r w:rsidR="0041759A">
        <w:rPr>
          <w:rFonts w:ascii="Times New Roman" w:eastAsia="仿宋_GB2312" w:hAnsi="Times New Roman" w:cs="Times New Roman" w:hint="eastAsia"/>
          <w:sz w:val="32"/>
          <w:szCs w:val="32"/>
        </w:rPr>
        <w:t>，由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省征兵办</w:t>
      </w:r>
      <w:r w:rsidR="0041759A">
        <w:rPr>
          <w:rFonts w:ascii="Times New Roman" w:eastAsia="仿宋_GB2312" w:hAnsi="Times New Roman" w:cs="Times New Roman" w:hint="eastAsia"/>
          <w:sz w:val="32"/>
          <w:szCs w:val="32"/>
        </w:rPr>
        <w:t>通报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部队，</w:t>
      </w:r>
      <w:r w:rsidR="0041759A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将《招收士官体格检查表》、</w:t>
      </w:r>
      <w:r w:rsidR="0041759A">
        <w:rPr>
          <w:rFonts w:ascii="Times New Roman" w:eastAsia="仿宋_GB2312" w:hAnsi="Times New Roman" w:cs="Times New Roman"/>
          <w:sz w:val="32"/>
          <w:szCs w:val="32"/>
        </w:rPr>
        <w:t>《招收士官政治考核表》和《定向培养直招士官招生面试表》移交给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高校，</w:t>
      </w:r>
      <w:r w:rsidR="0041759A">
        <w:rPr>
          <w:rFonts w:ascii="Times New Roman" w:eastAsia="仿宋_GB2312" w:hAnsi="Times New Roman" w:cs="Times New Roman" w:hint="eastAsia"/>
          <w:sz w:val="32"/>
          <w:szCs w:val="32"/>
        </w:rPr>
        <w:t>进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入学生档案。</w:t>
      </w:r>
    </w:p>
    <w:p w:rsidR="00722062" w:rsidRPr="00722062" w:rsidRDefault="00722062" w:rsidP="00722062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楷体_GB2312" w:hAnsi="Times New Roman" w:cs="Times New Roman"/>
          <w:b/>
          <w:sz w:val="32"/>
          <w:szCs w:val="32"/>
        </w:rPr>
        <w:t>（五）补充。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培养对象因淘汰或录取不足出现的空缺，每年年底前从</w:t>
      </w:r>
      <w:r w:rsidR="0041759A">
        <w:rPr>
          <w:rFonts w:ascii="Times New Roman" w:eastAsia="仿宋_GB2312" w:hAnsi="Times New Roman" w:cs="Times New Roman"/>
          <w:sz w:val="32"/>
          <w:szCs w:val="32"/>
        </w:rPr>
        <w:t>同年级本专业符合条件的在校学生中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选拔补充。</w:t>
      </w:r>
      <w:r w:rsidR="0041759A"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高校从报名学生中</w:t>
      </w:r>
      <w:r w:rsidR="0041759A">
        <w:rPr>
          <w:rFonts w:ascii="Times New Roman" w:eastAsia="仿宋_GB2312" w:hAnsi="Times New Roman" w:cs="Times New Roman" w:hint="eastAsia"/>
          <w:sz w:val="32"/>
          <w:szCs w:val="32"/>
        </w:rPr>
        <w:t>，通过</w:t>
      </w:r>
      <w:r w:rsidR="0041759A">
        <w:rPr>
          <w:rFonts w:ascii="Times New Roman" w:eastAsia="仿宋_GB2312" w:hAnsi="Times New Roman" w:cs="Times New Roman"/>
          <w:sz w:val="32"/>
          <w:szCs w:val="32"/>
        </w:rPr>
        <w:t>体格目测、病史调查和政治、学习情况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考核</w:t>
      </w:r>
      <w:r w:rsidR="0041759A">
        <w:rPr>
          <w:rFonts w:ascii="Times New Roman" w:eastAsia="仿宋_GB2312" w:hAnsi="Times New Roman" w:cs="Times New Roman" w:hint="eastAsia"/>
          <w:sz w:val="32"/>
          <w:szCs w:val="32"/>
        </w:rPr>
        <w:t>等方法</w:t>
      </w:r>
      <w:r w:rsidR="0041759A">
        <w:rPr>
          <w:rFonts w:ascii="Times New Roman" w:eastAsia="仿宋_GB2312" w:hAnsi="Times New Roman" w:cs="Times New Roman"/>
          <w:sz w:val="32"/>
          <w:szCs w:val="32"/>
        </w:rPr>
        <w:t>择优推荐</w:t>
      </w:r>
      <w:r w:rsidR="0041759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省征兵办会同招收部队按照招生办法，组织</w:t>
      </w:r>
      <w:r w:rsidR="0041759A" w:rsidRPr="00722062">
        <w:rPr>
          <w:rFonts w:ascii="Times New Roman" w:eastAsia="仿宋_GB2312" w:hAnsi="Times New Roman" w:cs="Times New Roman"/>
          <w:sz w:val="32"/>
          <w:szCs w:val="32"/>
        </w:rPr>
        <w:t>面试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体</w:t>
      </w:r>
      <w:r w:rsidR="0041759A">
        <w:rPr>
          <w:rFonts w:ascii="Times New Roman" w:eastAsia="仿宋_GB2312" w:hAnsi="Times New Roman" w:cs="Times New Roman"/>
          <w:sz w:val="32"/>
          <w:szCs w:val="32"/>
        </w:rPr>
        <w:t>检</w:t>
      </w:r>
      <w:r w:rsidR="0041759A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41759A">
        <w:rPr>
          <w:rFonts w:ascii="Times New Roman" w:eastAsia="仿宋_GB2312" w:hAnsi="Times New Roman" w:cs="Times New Roman"/>
          <w:sz w:val="32"/>
          <w:szCs w:val="32"/>
        </w:rPr>
        <w:t>政治考核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，根据学习成绩、现实表现、入伍意愿等，择优确定为培养对象。</w:t>
      </w:r>
    </w:p>
    <w:p w:rsidR="00722062" w:rsidRPr="00722062" w:rsidRDefault="00722062" w:rsidP="00722062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22062">
        <w:rPr>
          <w:rFonts w:ascii="Times New Roman" w:eastAsia="黑体" w:hAnsi="Times New Roman" w:cs="Times New Roman"/>
          <w:sz w:val="32"/>
          <w:szCs w:val="32"/>
        </w:rPr>
        <w:t>五、联合培养</w:t>
      </w:r>
    </w:p>
    <w:p w:rsidR="00722062" w:rsidRPr="00722062" w:rsidRDefault="00722062" w:rsidP="0072206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定向培养直招士官学制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3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年，毕业后取得大专学历。前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2.5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学年的全部课程由高校负责，招收部队根据需要对接指导教学；后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0.5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学年为入伍实习期，由招收部队负责，实习完成后由高校办理毕业手续。</w:t>
      </w:r>
    </w:p>
    <w:p w:rsidR="00722062" w:rsidRPr="00722062" w:rsidRDefault="00722062" w:rsidP="00722062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楷体_GB2312" w:hAnsi="Times New Roman" w:cs="Times New Roman"/>
          <w:b/>
          <w:sz w:val="32"/>
          <w:szCs w:val="32"/>
        </w:rPr>
        <w:t>（一）教学管理。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高校应单独组建班次，每班不超过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50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人。培养对象在高校学习期间，招收部队训练指导机构应为高校提供帮助指导，重点加强培养对象的军政素质训练，促进教学与使用的对接。高校所在地</w:t>
      </w:r>
      <w:r w:rsidR="00F46998">
        <w:rPr>
          <w:rFonts w:ascii="Times New Roman" w:eastAsia="仿宋_GB2312" w:hAnsi="Times New Roman" w:cs="Times New Roman" w:hint="eastAsia"/>
          <w:sz w:val="32"/>
          <w:szCs w:val="32"/>
        </w:rPr>
        <w:t>县级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兵役机关，积极探索直招士官培养对象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lastRenderedPageBreak/>
        <w:t>属地管理办法，采取编入预备役部队或民兵组织方法，协助高校加强集中统一管理、军政训练和被装保障。</w:t>
      </w:r>
    </w:p>
    <w:p w:rsidR="00722062" w:rsidRPr="00722062" w:rsidRDefault="00722062" w:rsidP="00722062">
      <w:pPr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楷体_GB2312" w:hAnsi="Times New Roman" w:cs="Times New Roman"/>
          <w:b/>
          <w:sz w:val="32"/>
          <w:szCs w:val="32"/>
        </w:rPr>
        <w:t>（二）淘汰。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定向培养对象入学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</w:t>
      </w:r>
      <w:r w:rsidR="0041759A">
        <w:rPr>
          <w:rFonts w:ascii="Times New Roman" w:eastAsia="仿宋_GB2312" w:hAnsi="Times New Roman" w:cs="Times New Roman"/>
          <w:sz w:val="32"/>
          <w:szCs w:val="32"/>
        </w:rPr>
        <w:t>个月内，</w:t>
      </w:r>
      <w:r w:rsidR="0041759A"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 w:rsidR="00F46998">
        <w:rPr>
          <w:rFonts w:ascii="Times New Roman" w:eastAsia="仿宋_GB2312" w:hAnsi="Times New Roman" w:cs="Times New Roman" w:hint="eastAsia"/>
          <w:sz w:val="32"/>
          <w:szCs w:val="32"/>
        </w:rPr>
        <w:t>省征兵办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会同高校组织体格复检和政治复查，不符合入伍条件者取消定向培养资格，高校按照有关规定予以处理。培养对象在校学习期间，因身体原因不宜入伍的由高校调整到其他班次学习；因个人原因，未完成在校课程、考试不合格，或者拒绝服现役担任士官经教育无效以及违反校规校纪受处分，或者触犯法律的，按照所在高校学籍管理规定处理。</w:t>
      </w:r>
    </w:p>
    <w:p w:rsidR="00722062" w:rsidRPr="00722062" w:rsidRDefault="00722062" w:rsidP="00722062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楷体_GB2312" w:hAnsi="Times New Roman" w:cs="Times New Roman"/>
          <w:b/>
          <w:sz w:val="32"/>
          <w:szCs w:val="32"/>
        </w:rPr>
        <w:t>（三）毕业。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实习合格、符合有关高校毕业要求者准予毕业</w:t>
      </w:r>
      <w:r w:rsidR="00CA487C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毕业时不返回高校</w:t>
      </w:r>
      <w:r w:rsidR="00CA487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由高校直接办理毕业相关手续。实习不合格，无法胜任士官岗位的，取消入伍资格，返回原高校，</w:t>
      </w:r>
      <w:r w:rsidR="00CA487C">
        <w:rPr>
          <w:rFonts w:ascii="Times New Roman" w:eastAsia="仿宋_GB2312" w:hAnsi="Times New Roman" w:cs="Times New Roman" w:hint="eastAsia"/>
          <w:sz w:val="32"/>
          <w:szCs w:val="32"/>
        </w:rPr>
        <w:t>由高校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按照有关规定处理。</w:t>
      </w:r>
    </w:p>
    <w:p w:rsidR="00722062" w:rsidRPr="00722062" w:rsidRDefault="00722062" w:rsidP="00722062">
      <w:pPr>
        <w:ind w:firstLine="600"/>
        <w:rPr>
          <w:rFonts w:ascii="Times New Roman" w:eastAsia="黑体" w:hAnsi="Times New Roman" w:cs="Times New Roman"/>
          <w:sz w:val="32"/>
          <w:szCs w:val="32"/>
        </w:rPr>
      </w:pPr>
      <w:r w:rsidRPr="00722062">
        <w:rPr>
          <w:rFonts w:ascii="Times New Roman" w:eastAsia="黑体" w:hAnsi="Times New Roman" w:cs="Times New Roman"/>
          <w:sz w:val="32"/>
          <w:szCs w:val="32"/>
        </w:rPr>
        <w:t>六、入伍办理</w:t>
      </w:r>
    </w:p>
    <w:p w:rsidR="00722062" w:rsidRPr="00722062" w:rsidRDefault="00722062" w:rsidP="0072206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培养对象完成前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2.5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学年课程且修满规定学分，于第三学年的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12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月份参加体格复检和政治复查</w:t>
      </w:r>
      <w:r w:rsidR="00CA487C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体格健壮，无慢性病、精神病、癔症、癫痫、心理障碍和残疾等功能性障碍和器质性病变</w:t>
      </w:r>
      <w:r w:rsidR="00CA487C">
        <w:rPr>
          <w:rFonts w:ascii="Times New Roman" w:eastAsia="仿宋_GB2312" w:hAnsi="Times New Roman" w:cs="Times New Roman" w:hint="eastAsia"/>
          <w:sz w:val="32"/>
          <w:szCs w:val="32"/>
        </w:rPr>
        <w:t>且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政治合格，由</w:t>
      </w:r>
      <w:r w:rsidR="00CA487C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征兵办办理直招士官入伍手续，发给《应征公民入伍通知书》，并通知其常住户口所在地的户口登记机关。培养对象家属凭入伍通知书到常住户口所在地的户口登记机关注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lastRenderedPageBreak/>
        <w:t>销应征公民的户口，并享受军属待遇。招收部队训练指导机构派出接兵人员，会同当地兵役机关完成档案交接，将定向培养对象统一接入部队。交接报到工作在当年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12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30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日前完成，入伍时间从当年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12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日起算。体格检查时弄虚作假</w:t>
      </w:r>
      <w:r w:rsidR="00CA487C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故意自我淘汰者，按照拒服</w:t>
      </w:r>
      <w:r w:rsidR="00CA487C">
        <w:rPr>
          <w:rFonts w:ascii="Times New Roman" w:eastAsia="仿宋_GB2312" w:hAnsi="Times New Roman" w:cs="Times New Roman" w:hint="eastAsia"/>
          <w:sz w:val="32"/>
          <w:szCs w:val="32"/>
        </w:rPr>
        <w:t>兵役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情形处</w:t>
      </w:r>
      <w:r w:rsidR="00CA487C">
        <w:rPr>
          <w:rFonts w:ascii="Times New Roman" w:eastAsia="仿宋_GB2312" w:hAnsi="Times New Roman" w:cs="Times New Roman" w:hint="eastAsia"/>
          <w:sz w:val="32"/>
          <w:szCs w:val="32"/>
        </w:rPr>
        <w:t>罚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22062" w:rsidRPr="00722062" w:rsidRDefault="00722062" w:rsidP="0072206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定向培养直招士官的档案主要材料包括：高校学籍档案和《招收士官入伍批准书》</w:t>
      </w:r>
      <w:r w:rsidR="00CA48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《招收士官政治考核表》</w:t>
      </w:r>
      <w:r w:rsidR="00CA48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《招收士官体格检查表》</w:t>
      </w:r>
      <w:r w:rsidR="00CA48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《定向培养直招士官招生面试表》。</w:t>
      </w:r>
    </w:p>
    <w:p w:rsidR="00722062" w:rsidRPr="00722062" w:rsidRDefault="00722062" w:rsidP="00722062">
      <w:pPr>
        <w:ind w:firstLine="600"/>
        <w:rPr>
          <w:rFonts w:ascii="Times New Roman" w:eastAsia="黑体" w:hAnsi="Times New Roman" w:cs="Times New Roman"/>
          <w:sz w:val="32"/>
          <w:szCs w:val="32"/>
        </w:rPr>
      </w:pPr>
      <w:r w:rsidRPr="00722062">
        <w:rPr>
          <w:rFonts w:ascii="Times New Roman" w:eastAsia="黑体" w:hAnsi="Times New Roman" w:cs="Times New Roman"/>
          <w:sz w:val="32"/>
          <w:szCs w:val="32"/>
        </w:rPr>
        <w:t>七、任命和待遇</w:t>
      </w:r>
    </w:p>
    <w:p w:rsidR="00722062" w:rsidRPr="00722062" w:rsidRDefault="00722062" w:rsidP="00722062">
      <w:pPr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培养对象毕业后，由所在部队按照规定权限下达士官命令，时间统一为当年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7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日，其军衔等级和工资档次，比照同期入学直招士官确定。下达士官命令后执行现役士官的工资标准，享受现役士官的相关待遇。培养对象实习期间，按义务兵新兵标准发放津贴。</w:t>
      </w:r>
    </w:p>
    <w:p w:rsidR="00722062" w:rsidRPr="00722062" w:rsidRDefault="00722062" w:rsidP="00722062">
      <w:pPr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定向培养直招士官试点工作的未尽事宜，按照《直招规定》办理。</w:t>
      </w:r>
    </w:p>
    <w:p w:rsidR="00722062" w:rsidRPr="00722062" w:rsidRDefault="00722062" w:rsidP="00722062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</w:p>
    <w:p w:rsidR="00722062" w:rsidRPr="00722062" w:rsidRDefault="00722062" w:rsidP="00722062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1.201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年</w:t>
      </w:r>
      <w:r w:rsidR="0019299B">
        <w:rPr>
          <w:rFonts w:ascii="Times New Roman" w:eastAsia="仿宋_GB2312" w:hAnsi="Times New Roman" w:cs="Times New Roman" w:hint="eastAsia"/>
          <w:sz w:val="32"/>
          <w:szCs w:val="32"/>
        </w:rPr>
        <w:t>江西省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定向培养士官</w:t>
      </w:r>
      <w:r w:rsidR="0019299B">
        <w:rPr>
          <w:rFonts w:ascii="Times New Roman" w:eastAsia="仿宋_GB2312" w:hAnsi="Times New Roman" w:cs="Times New Roman" w:hint="eastAsia"/>
          <w:sz w:val="32"/>
          <w:szCs w:val="32"/>
        </w:rPr>
        <w:t>招生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计划</w:t>
      </w:r>
    </w:p>
    <w:p w:rsidR="00722062" w:rsidRPr="00722062" w:rsidRDefault="00722062" w:rsidP="00722062">
      <w:pPr>
        <w:ind w:firstLineChars="503" w:firstLine="161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定向培养直招士官招生面试表</w:t>
      </w:r>
    </w:p>
    <w:p w:rsidR="00722062" w:rsidRPr="00722062" w:rsidRDefault="00722062" w:rsidP="00722062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22062" w:rsidRDefault="00722062" w:rsidP="00722062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F46998" w:rsidRPr="00722062" w:rsidRDefault="00F46998" w:rsidP="00722062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22062" w:rsidRPr="00722062" w:rsidRDefault="00652F84" w:rsidP="00722062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（此页无正文）</w:t>
      </w:r>
    </w:p>
    <w:p w:rsidR="00722062" w:rsidRDefault="00722062" w:rsidP="0072206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52F84" w:rsidRDefault="00652F84" w:rsidP="0072206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52F84" w:rsidRDefault="00652F84" w:rsidP="0072206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52F84" w:rsidRPr="00722062" w:rsidRDefault="00652F84" w:rsidP="0072206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22062" w:rsidRPr="00722062" w:rsidRDefault="00722062" w:rsidP="00722062">
      <w:pPr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江西省军区司令部</w:t>
      </w:r>
      <w:r w:rsidR="00802962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江西省教育厅</w:t>
      </w:r>
    </w:p>
    <w:p w:rsidR="00722062" w:rsidRPr="00EB6371" w:rsidRDefault="00722062" w:rsidP="0072206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22062" w:rsidRPr="00722062" w:rsidRDefault="00722062" w:rsidP="00722062">
      <w:pPr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  <w:sectPr w:rsidR="00722062" w:rsidRPr="00722062" w:rsidSect="00011B76">
          <w:footerReference w:type="even" r:id="rId6"/>
          <w:footerReference w:type="default" r:id="rId7"/>
          <w:pgSz w:w="11906" w:h="16838"/>
          <w:pgMar w:top="2098" w:right="1474" w:bottom="1985" w:left="1588" w:header="851" w:footer="992" w:gutter="0"/>
          <w:cols w:space="425"/>
          <w:titlePg/>
          <w:docGrid w:type="lines" w:linePitch="312"/>
        </w:sect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 xml:space="preserve">　二</w:t>
      </w:r>
      <w:r w:rsidRPr="00722062">
        <w:rPr>
          <w:rFonts w:ascii="Times New Roman" w:hAnsi="Times New Roman" w:cs="Times New Roman"/>
          <w:sz w:val="32"/>
          <w:szCs w:val="32"/>
        </w:rPr>
        <w:t>〇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一六年六月</w:t>
      </w:r>
      <w:r w:rsidR="00F46998"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日</w:t>
      </w:r>
    </w:p>
    <w:tbl>
      <w:tblPr>
        <w:tblW w:w="13280" w:type="dxa"/>
        <w:tblInd w:w="93" w:type="dxa"/>
        <w:tblLook w:val="04A0"/>
      </w:tblPr>
      <w:tblGrid>
        <w:gridCol w:w="2720"/>
        <w:gridCol w:w="398"/>
        <w:gridCol w:w="762"/>
        <w:gridCol w:w="409"/>
        <w:gridCol w:w="2010"/>
        <w:gridCol w:w="410"/>
        <w:gridCol w:w="997"/>
        <w:gridCol w:w="170"/>
        <w:gridCol w:w="557"/>
        <w:gridCol w:w="46"/>
        <w:gridCol w:w="603"/>
        <w:gridCol w:w="78"/>
        <w:gridCol w:w="2542"/>
        <w:gridCol w:w="78"/>
        <w:gridCol w:w="1500"/>
      </w:tblGrid>
      <w:tr w:rsidR="00722062" w:rsidRPr="00722062" w:rsidTr="00011B76">
        <w:trPr>
          <w:trHeight w:val="285"/>
        </w:trPr>
        <w:tc>
          <w:tcPr>
            <w:tcW w:w="13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E4" w:rsidRDefault="0019299B" w:rsidP="0019299B">
            <w:pPr>
              <w:widowControl/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</w:pPr>
            <w:r w:rsidRPr="0019299B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附件一</w:t>
            </w:r>
            <w:r w:rsidR="00967BE4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 xml:space="preserve">               </w:t>
            </w:r>
          </w:p>
          <w:p w:rsidR="00722062" w:rsidRPr="00722062" w:rsidRDefault="00967BE4" w:rsidP="0019299B">
            <w:pPr>
              <w:widowControl/>
              <w:rPr>
                <w:rFonts w:ascii="Times New Roman" w:eastAsia="方正大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 xml:space="preserve">                  </w:t>
            </w:r>
            <w:r w:rsidR="00722062" w:rsidRPr="00722062">
              <w:rPr>
                <w:rFonts w:ascii="Times New Roman" w:eastAsia="方正大标宋简体" w:hAnsi="Times New Roman" w:cs="Times New Roman"/>
                <w:color w:val="000000"/>
                <w:kern w:val="0"/>
                <w:sz w:val="32"/>
                <w:szCs w:val="32"/>
              </w:rPr>
              <w:t>2016</w:t>
            </w:r>
            <w:r w:rsidR="00722062" w:rsidRPr="00722062">
              <w:rPr>
                <w:rFonts w:ascii="Times New Roman" w:eastAsia="方正大标宋简体" w:hAnsi="Times New Roman" w:cs="Times New Roman"/>
                <w:color w:val="000000"/>
                <w:kern w:val="0"/>
                <w:sz w:val="32"/>
                <w:szCs w:val="32"/>
              </w:rPr>
              <w:t>年江西省定向培养直招士官招生计划（一）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定向培养院校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培养数量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部队训练指导机构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22062" w:rsidRPr="00722062" w:rsidTr="00011B76">
        <w:trPr>
          <w:trHeight w:val="285"/>
        </w:trPr>
        <w:tc>
          <w:tcPr>
            <w:tcW w:w="6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2"/>
              </w:rPr>
              <w:t>710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2"/>
              </w:rPr>
              <w:t>589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2"/>
              </w:rPr>
              <w:t>121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>女生</w:t>
            </w: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 xml:space="preserve">人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江西航空职业技术学院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600410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飞机电子设备维修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海军航空工程学院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560601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飞行器制造技术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600410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飞机电子设备维修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空军第一航空学院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江西信息应用职业技术学院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520702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大气探测技术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海军航空工程学院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520301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火箭军工程大学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520304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测绘地理信息技术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南昌工程学院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590301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通信技术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武警江西总队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600206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工程机械运用技术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600206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工程机械运用技术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武警水电二总队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610102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南海舰队训练基地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水兵，女生</w:t>
            </w: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人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610301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通信技术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火箭军工程大学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560302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南昌航空大学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560601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飞行器制造技术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海军航空工程学院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水兵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东华理工大学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520205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地球物理勘探技术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武警黄金指挥部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辽宁交通高等专科学校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610210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武警辽宁总队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560702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660209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影视动画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722062">
        <w:trPr>
          <w:trHeight w:val="294"/>
        </w:trPr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江苏海事职业技术学院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600301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东海舰队训练基地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水兵，女生</w:t>
            </w: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人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600310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72206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水兵</w:t>
            </w:r>
          </w:p>
        </w:tc>
      </w:tr>
      <w:tr w:rsidR="00722062" w:rsidRPr="00722062" w:rsidTr="00011B76">
        <w:trPr>
          <w:trHeight w:val="285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600303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船舶电子电气技术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水兵</w:t>
            </w:r>
          </w:p>
        </w:tc>
      </w:tr>
      <w:tr w:rsidR="00722062" w:rsidRPr="00722062" w:rsidTr="00011B76">
        <w:trPr>
          <w:trHeight w:val="285"/>
        </w:trPr>
        <w:tc>
          <w:tcPr>
            <w:tcW w:w="13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方正大标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22062">
              <w:rPr>
                <w:rFonts w:ascii="Times New Roman" w:eastAsia="方正大标宋简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2016</w:t>
            </w:r>
            <w:r w:rsidRPr="00722062">
              <w:rPr>
                <w:rFonts w:ascii="Times New Roman" w:eastAsia="方正大标宋简体" w:hAnsi="Times New Roman" w:cs="Times New Roman"/>
                <w:color w:val="000000"/>
                <w:kern w:val="0"/>
                <w:sz w:val="32"/>
                <w:szCs w:val="32"/>
              </w:rPr>
              <w:t>年江西省定向培养直招士官招生计划（二）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定向培养院校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培养数量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部队训练指导机构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南京信息职业技术学院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610301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通信技术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南海舰队训练基地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水兵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610301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通信技术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空军大连通信士官学校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610101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火箭军工程大学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长沙航空职业技术学院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560611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导弹维修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火箭军工程大学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610102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560610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武警湖南总队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湖南国防工业职业技术学院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560101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南部战区陆军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560702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4159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560610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4159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无人机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应用</w:t>
            </w:r>
            <w:r w:rsidR="00722062"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技术</w:t>
            </w:r>
            <w:bookmarkStart w:id="0" w:name="_GoBack"/>
            <w:bookmarkEnd w:id="0"/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570201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560301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陆航部队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武汉船舶职业技术学院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600310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武警湖北总队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590103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浙江交通职业技术学院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600301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北海舰队训练基地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水兵，女生</w:t>
            </w:r>
            <w:r w:rsidRPr="007220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  <w:r w:rsidRPr="007220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人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600310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东海舰队训练基地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水兵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阜阳职业技术学院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560301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火箭军工程大学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成都理工大学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520102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地质调查与矿产普查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武警黄金指挥部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22062" w:rsidRPr="00722062" w:rsidTr="00011B76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610202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20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武警四川总队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62" w:rsidRPr="00722062" w:rsidRDefault="00722062" w:rsidP="00011B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22062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22062" w:rsidRPr="00722062" w:rsidRDefault="00722062" w:rsidP="00722062">
      <w:pPr>
        <w:rPr>
          <w:rFonts w:ascii="Times New Roman" w:eastAsia="黑体" w:hAnsi="Times New Roman" w:cs="Times New Roman"/>
          <w:sz w:val="32"/>
          <w:szCs w:val="32"/>
        </w:rPr>
      </w:pPr>
    </w:p>
    <w:p w:rsidR="00722062" w:rsidRPr="00722062" w:rsidRDefault="00722062" w:rsidP="00722062">
      <w:pPr>
        <w:rPr>
          <w:rFonts w:ascii="Times New Roman" w:eastAsia="黑体" w:hAnsi="Times New Roman" w:cs="Times New Roman"/>
          <w:sz w:val="32"/>
          <w:szCs w:val="32"/>
        </w:rPr>
        <w:sectPr w:rsidR="00722062" w:rsidRPr="00722062" w:rsidSect="00011B76">
          <w:pgSz w:w="16838" w:h="11906" w:orient="landscape" w:code="9"/>
          <w:pgMar w:top="964" w:right="1361" w:bottom="1021" w:left="1418" w:header="851" w:footer="992" w:gutter="0"/>
          <w:cols w:space="425"/>
          <w:titlePg/>
          <w:docGrid w:type="lines" w:linePitch="312"/>
        </w:sectPr>
      </w:pPr>
    </w:p>
    <w:p w:rsidR="00722062" w:rsidRPr="00722062" w:rsidRDefault="00722062" w:rsidP="00722062">
      <w:pPr>
        <w:rPr>
          <w:rFonts w:ascii="Times New Roman" w:eastAsia="黑体" w:hAnsi="Times New Roman" w:cs="Times New Roman"/>
          <w:kern w:val="0"/>
          <w:sz w:val="44"/>
          <w:szCs w:val="44"/>
        </w:rPr>
      </w:pPr>
      <w:r w:rsidRPr="00722062">
        <w:rPr>
          <w:rFonts w:ascii="Times New Roman" w:eastAsia="黑体" w:hAnsi="Times New Roman" w:cs="Times New Roman"/>
          <w:sz w:val="32"/>
          <w:szCs w:val="32"/>
        </w:rPr>
        <w:lastRenderedPageBreak/>
        <w:t>附件二</w:t>
      </w:r>
      <w:r w:rsidR="00ED2BAD">
        <w:rPr>
          <w:rFonts w:ascii="Times New Roman" w:eastAsia="黑体" w:hAnsi="Times New Roman" w:cs="Times New Roman" w:hint="eastAsia"/>
          <w:sz w:val="32"/>
          <w:szCs w:val="32"/>
        </w:rPr>
        <w:t xml:space="preserve">    </w:t>
      </w:r>
      <w:r w:rsidR="00967BE4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 w:rsidRPr="00722062">
        <w:rPr>
          <w:rFonts w:ascii="Times New Roman" w:eastAsia="黑体" w:hAnsi="Times New Roman" w:cs="Times New Roman"/>
          <w:kern w:val="0"/>
          <w:sz w:val="44"/>
          <w:szCs w:val="44"/>
        </w:rPr>
        <w:t>定向培养直招士官招生面试表</w:t>
      </w:r>
    </w:p>
    <w:p w:rsidR="00722062" w:rsidRPr="00722062" w:rsidRDefault="00722062" w:rsidP="00722062">
      <w:pPr>
        <w:widowControl/>
        <w:spacing w:line="60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722062">
        <w:rPr>
          <w:rFonts w:ascii="Times New Roman" w:hAnsi="Times New Roman" w:cs="Times New Roman"/>
          <w:kern w:val="0"/>
          <w:sz w:val="24"/>
          <w:szCs w:val="24"/>
        </w:rPr>
        <w:t>省</w:t>
      </w:r>
      <w:r w:rsidRPr="00722062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722062">
        <w:rPr>
          <w:rFonts w:ascii="Times New Roman" w:hAnsi="Times New Roman" w:cs="Times New Roman"/>
          <w:kern w:val="0"/>
          <w:sz w:val="24"/>
          <w:szCs w:val="24"/>
        </w:rPr>
        <w:t>区、市</w:t>
      </w:r>
      <w:r w:rsidRPr="00722062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722062">
        <w:rPr>
          <w:rFonts w:ascii="Times New Roman" w:hAnsi="Times New Roman" w:cs="Times New Roman"/>
          <w:kern w:val="0"/>
          <w:sz w:val="24"/>
          <w:szCs w:val="24"/>
        </w:rPr>
        <w:t>县</w:t>
      </w:r>
      <w:r w:rsidRPr="00722062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722062">
        <w:rPr>
          <w:rFonts w:ascii="Times New Roman" w:hAnsi="Times New Roman" w:cs="Times New Roman"/>
          <w:kern w:val="0"/>
          <w:sz w:val="24"/>
          <w:szCs w:val="24"/>
        </w:rPr>
        <w:t>市、区</w:t>
      </w:r>
      <w:r w:rsidRPr="00722062">
        <w:rPr>
          <w:rFonts w:ascii="Times New Roman" w:hAnsi="Times New Roman" w:cs="Times New Roman"/>
          <w:kern w:val="0"/>
          <w:sz w:val="24"/>
          <w:szCs w:val="24"/>
        </w:rPr>
        <w:t xml:space="preserve">)        </w:t>
      </w:r>
      <w:r w:rsidRPr="00722062">
        <w:rPr>
          <w:rFonts w:ascii="Times New Roman" w:hAnsi="Times New Roman" w:cs="Times New Roman"/>
          <w:kern w:val="0"/>
          <w:sz w:val="24"/>
          <w:szCs w:val="24"/>
        </w:rPr>
        <w:t>考生号：</w:t>
      </w:r>
    </w:p>
    <w:tbl>
      <w:tblPr>
        <w:tblW w:w="9610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20"/>
        <w:gridCol w:w="1697"/>
        <w:gridCol w:w="989"/>
        <w:gridCol w:w="926"/>
        <w:gridCol w:w="180"/>
        <w:gridCol w:w="1106"/>
        <w:gridCol w:w="1818"/>
        <w:gridCol w:w="1674"/>
      </w:tblGrid>
      <w:tr w:rsidR="00722062" w:rsidRPr="00722062" w:rsidTr="00011B76">
        <w:trPr>
          <w:trHeight w:val="595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6" w:type="dxa"/>
            <w:gridSpan w:val="2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贴照片处</w:t>
            </w:r>
          </w:p>
        </w:tc>
      </w:tr>
      <w:tr w:rsidR="00722062" w:rsidRPr="00722062" w:rsidTr="00011B76">
        <w:trPr>
          <w:trHeight w:val="595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6" w:type="dxa"/>
            <w:gridSpan w:val="2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Merge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22062" w:rsidRPr="00722062" w:rsidTr="00011B76">
        <w:trPr>
          <w:trHeight w:val="595"/>
          <w:jc w:val="center"/>
        </w:trPr>
        <w:tc>
          <w:tcPr>
            <w:tcW w:w="12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报考院校及专业</w:t>
            </w:r>
          </w:p>
        </w:tc>
        <w:tc>
          <w:tcPr>
            <w:tcW w:w="3792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Merge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22062" w:rsidRPr="00722062" w:rsidTr="00011B76">
        <w:trPr>
          <w:trHeight w:val="595"/>
          <w:jc w:val="center"/>
        </w:trPr>
        <w:tc>
          <w:tcPr>
            <w:tcW w:w="1220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92" w:type="dxa"/>
            <w:gridSpan w:val="4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818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22062" w:rsidRPr="00722062" w:rsidTr="00011B76">
        <w:trPr>
          <w:trHeight w:val="1799"/>
          <w:jc w:val="center"/>
        </w:trPr>
        <w:tc>
          <w:tcPr>
            <w:tcW w:w="1220" w:type="dxa"/>
            <w:vMerge w:val="restar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报考动机</w:t>
            </w:r>
          </w:p>
        </w:tc>
        <w:tc>
          <w:tcPr>
            <w:tcW w:w="8390" w:type="dxa"/>
            <w:gridSpan w:val="7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722062" w:rsidRPr="00722062" w:rsidRDefault="00722062" w:rsidP="00011B76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722062" w:rsidRPr="00722062" w:rsidRDefault="00722062" w:rsidP="00011B76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722062" w:rsidRPr="00722062" w:rsidRDefault="00722062" w:rsidP="00011B76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sz w:val="24"/>
                <w:szCs w:val="24"/>
              </w:rPr>
              <w:t xml:space="preserve">　　　　　考生签名：</w:t>
            </w:r>
          </w:p>
        </w:tc>
      </w:tr>
      <w:tr w:rsidR="00722062" w:rsidRPr="00722062" w:rsidTr="00011B76">
        <w:trPr>
          <w:trHeight w:val="823"/>
          <w:jc w:val="center"/>
        </w:trPr>
        <w:tc>
          <w:tcPr>
            <w:tcW w:w="1220" w:type="dxa"/>
            <w:vMerge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98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是否愿意长期在部队担任士官：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考生签名：</w:t>
            </w:r>
          </w:p>
        </w:tc>
      </w:tr>
      <w:tr w:rsidR="00722062" w:rsidRPr="00722062" w:rsidTr="00011B76">
        <w:trPr>
          <w:trHeight w:val="403"/>
          <w:jc w:val="center"/>
        </w:trPr>
        <w:tc>
          <w:tcPr>
            <w:tcW w:w="9610" w:type="dxa"/>
            <w:gridSpan w:val="8"/>
            <w:tcBorders>
              <w:top w:val="sing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以上内容由考生填写</w:t>
            </w:r>
          </w:p>
        </w:tc>
      </w:tr>
      <w:tr w:rsidR="00722062" w:rsidRPr="00722062" w:rsidTr="00011B76">
        <w:trPr>
          <w:trHeight w:val="540"/>
          <w:jc w:val="center"/>
        </w:trPr>
        <w:tc>
          <w:tcPr>
            <w:tcW w:w="9610" w:type="dxa"/>
            <w:gridSpan w:val="8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面试部分</w:t>
            </w:r>
          </w:p>
        </w:tc>
      </w:tr>
      <w:tr w:rsidR="00722062" w:rsidRPr="00722062" w:rsidTr="00011B76">
        <w:trPr>
          <w:trHeight w:val="595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内容</w:t>
            </w:r>
          </w:p>
        </w:tc>
        <w:tc>
          <w:tcPr>
            <w:tcW w:w="3612" w:type="dxa"/>
            <w:gridSpan w:val="3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结论</w:t>
            </w:r>
          </w:p>
        </w:tc>
        <w:tc>
          <w:tcPr>
            <w:tcW w:w="1286" w:type="dxa"/>
            <w:gridSpan w:val="2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内容</w:t>
            </w:r>
          </w:p>
        </w:tc>
        <w:tc>
          <w:tcPr>
            <w:tcW w:w="3492" w:type="dxa"/>
            <w:gridSpan w:val="2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结论</w:t>
            </w:r>
          </w:p>
        </w:tc>
      </w:tr>
      <w:tr w:rsidR="00722062" w:rsidRPr="00722062" w:rsidTr="00011B76">
        <w:trPr>
          <w:trHeight w:val="595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报考动机</w:t>
            </w:r>
          </w:p>
        </w:tc>
        <w:tc>
          <w:tcPr>
            <w:tcW w:w="3612" w:type="dxa"/>
            <w:gridSpan w:val="3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心理素质</w:t>
            </w:r>
          </w:p>
        </w:tc>
        <w:tc>
          <w:tcPr>
            <w:tcW w:w="3492" w:type="dxa"/>
            <w:gridSpan w:val="2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22062" w:rsidRPr="00722062" w:rsidTr="00011B76">
        <w:trPr>
          <w:trHeight w:val="595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3612" w:type="dxa"/>
            <w:gridSpan w:val="3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逻辑思维</w:t>
            </w:r>
          </w:p>
        </w:tc>
        <w:tc>
          <w:tcPr>
            <w:tcW w:w="3492" w:type="dxa"/>
            <w:gridSpan w:val="2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22062" w:rsidRPr="00722062" w:rsidTr="00011B76">
        <w:trPr>
          <w:trHeight w:val="595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形象气质</w:t>
            </w:r>
          </w:p>
        </w:tc>
        <w:tc>
          <w:tcPr>
            <w:tcW w:w="3612" w:type="dxa"/>
            <w:gridSpan w:val="3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反应能力</w:t>
            </w:r>
          </w:p>
        </w:tc>
        <w:tc>
          <w:tcPr>
            <w:tcW w:w="3492" w:type="dxa"/>
            <w:gridSpan w:val="2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22062" w:rsidRPr="00722062" w:rsidTr="00011B76">
        <w:trPr>
          <w:trHeight w:val="1814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面试</w:t>
            </w:r>
          </w:p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不合格</w:t>
            </w:r>
          </w:p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理由</w:t>
            </w:r>
          </w:p>
        </w:tc>
        <w:tc>
          <w:tcPr>
            <w:tcW w:w="8390" w:type="dxa"/>
            <w:gridSpan w:val="7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22062" w:rsidRPr="00722062" w:rsidTr="00011B76">
        <w:trPr>
          <w:trHeight w:val="1814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面试结论</w:t>
            </w:r>
          </w:p>
        </w:tc>
        <w:tc>
          <w:tcPr>
            <w:tcW w:w="8390" w:type="dxa"/>
            <w:gridSpan w:val="7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ind w:firstLineChars="1573" w:firstLine="3775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722062" w:rsidRPr="00722062" w:rsidRDefault="00722062" w:rsidP="00011B76">
            <w:pPr>
              <w:widowControl/>
              <w:spacing w:line="280" w:lineRule="exact"/>
              <w:ind w:firstLineChars="1573" w:firstLine="3775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面试人员签名：</w:t>
            </w: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1</w:t>
            </w: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</w:t>
            </w:r>
          </w:p>
          <w:p w:rsidR="00722062" w:rsidRPr="00722062" w:rsidRDefault="00722062" w:rsidP="00011B76">
            <w:pPr>
              <w:widowControl/>
              <w:spacing w:line="280" w:lineRule="exact"/>
              <w:ind w:firstLineChars="1573" w:firstLine="3775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722062" w:rsidRPr="00722062" w:rsidRDefault="00722062" w:rsidP="00011B76">
            <w:pPr>
              <w:widowControl/>
              <w:spacing w:line="280" w:lineRule="exact"/>
              <w:ind w:firstLineChars="1582" w:firstLine="3797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</w:t>
            </w: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3</w:t>
            </w: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</w:t>
            </w:r>
          </w:p>
        </w:tc>
      </w:tr>
      <w:tr w:rsidR="00722062" w:rsidRPr="00722062" w:rsidTr="00011B76">
        <w:trPr>
          <w:trHeight w:val="680"/>
          <w:jc w:val="center"/>
        </w:trPr>
        <w:tc>
          <w:tcPr>
            <w:tcW w:w="9610" w:type="dxa"/>
            <w:gridSpan w:val="8"/>
            <w:tcMar>
              <w:left w:w="57" w:type="dxa"/>
              <w:right w:w="57" w:type="dxa"/>
            </w:tcMar>
            <w:vAlign w:val="center"/>
          </w:tcPr>
          <w:p w:rsidR="00722062" w:rsidRPr="00722062" w:rsidRDefault="00722062" w:rsidP="00011B76">
            <w:pPr>
              <w:widowControl/>
              <w:spacing w:line="280" w:lineRule="exact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说明：</w:t>
            </w: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、面试结论分为合格、不合格，</w:t>
            </w: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项内容有一项以上不合格或者不愿长期在部队担任士官的为不合格，面试人员须在表中注明具体原因；</w:t>
            </w: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722062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、此表装入考生档案。</w:t>
            </w:r>
          </w:p>
        </w:tc>
      </w:tr>
    </w:tbl>
    <w:p w:rsidR="00722062" w:rsidRPr="00722062" w:rsidRDefault="00722062" w:rsidP="00722062">
      <w:pPr>
        <w:ind w:firstLine="600"/>
        <w:rPr>
          <w:rFonts w:ascii="Times New Roman" w:eastAsia="黑体" w:hAnsi="Times New Roman" w:cs="Times New Roman"/>
          <w:sz w:val="32"/>
          <w:szCs w:val="32"/>
        </w:rPr>
      </w:pPr>
      <w:r w:rsidRPr="00722062">
        <w:rPr>
          <w:rFonts w:ascii="Times New Roman" w:eastAsia="黑体" w:hAnsi="Times New Roman" w:cs="Times New Roman"/>
          <w:sz w:val="32"/>
          <w:szCs w:val="32"/>
        </w:rPr>
        <w:br w:type="page"/>
      </w:r>
      <w:r w:rsidRPr="00722062">
        <w:rPr>
          <w:rFonts w:ascii="Times New Roman" w:eastAsia="黑体" w:hAnsi="Times New Roman" w:cs="Times New Roman"/>
          <w:sz w:val="32"/>
          <w:szCs w:val="32"/>
        </w:rPr>
        <w:lastRenderedPageBreak/>
        <w:t>面试具有下列情形之一者，面试结论为不合格：</w:t>
      </w:r>
    </w:p>
    <w:p w:rsidR="00722062" w:rsidRPr="00722062" w:rsidRDefault="00722062" w:rsidP="00722062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（一）入伍动机不端正，献身国防的理想信念不坚定，缺乏经受紧张艰苦部队生活或长期在部队服役的思想准备；</w:t>
      </w:r>
    </w:p>
    <w:p w:rsidR="00722062" w:rsidRPr="00722062" w:rsidRDefault="00722062" w:rsidP="00722062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（二）语言表达能力差，吐字不清，语无伦次，词不达意，或有明显生理性口吃；</w:t>
      </w:r>
    </w:p>
    <w:p w:rsidR="00722062" w:rsidRPr="00722062" w:rsidRDefault="00722062" w:rsidP="00722062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（三）形象气质差，五官不端正，体型不匀称，外在仪表和内在气质明显不具备士官的基本条件；</w:t>
      </w:r>
    </w:p>
    <w:p w:rsidR="00722062" w:rsidRPr="00722062" w:rsidRDefault="00722062" w:rsidP="00722062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（四）心理素质差，无法沟通，性格孤僻，乖戾；</w:t>
      </w:r>
    </w:p>
    <w:p w:rsidR="00722062" w:rsidRPr="00722062" w:rsidRDefault="00722062" w:rsidP="00722062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（五）逻辑思维能力差，思路不清，逻辑混乱，思维不连贯；</w:t>
      </w:r>
    </w:p>
    <w:p w:rsidR="00722062" w:rsidRPr="00722062" w:rsidRDefault="00722062" w:rsidP="00722062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（六）行为反应能力差，反应迟钝，动作不灵活、不协调；</w:t>
      </w:r>
    </w:p>
    <w:p w:rsidR="00722062" w:rsidRPr="00722062" w:rsidRDefault="00722062" w:rsidP="00722062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（七）其他地方明显不符合士官要求的。</w:t>
      </w:r>
    </w:p>
    <w:p w:rsidR="00722062" w:rsidRPr="00722062" w:rsidRDefault="00722062" w:rsidP="0072206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22062" w:rsidRPr="00722062" w:rsidRDefault="00722062" w:rsidP="0072206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22062" w:rsidRPr="00722062" w:rsidRDefault="006B5BEF" w:rsidP="00722062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3" o:spid="_x0000_s1033" type="#_x0000_t32" style="position:absolute;left:0;text-align:left;margin-left:2.35pt;margin-top:30.4pt;width:441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" strokeweight="1pt"/>
        </w:pict>
      </w:r>
      <w:r w:rsidR="00722062" w:rsidRPr="00722062">
        <w:rPr>
          <w:rFonts w:ascii="Times New Roman" w:eastAsia="黑体" w:hAnsi="Times New Roman" w:cs="Times New Roman"/>
          <w:sz w:val="32"/>
          <w:szCs w:val="32"/>
        </w:rPr>
        <w:t>主题词：士官【定向培养】通知</w:t>
      </w:r>
    </w:p>
    <w:p w:rsidR="00722062" w:rsidRPr="00722062" w:rsidRDefault="00722062" w:rsidP="00722062">
      <w:pPr>
        <w:ind w:left="960" w:hangingChars="300" w:hanging="9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抄送：国防部征兵办，省征兵领导小组成员单位，</w:t>
      </w:r>
      <w:r w:rsidRPr="00722062">
        <w:rPr>
          <w:rFonts w:ascii="Times New Roman" w:eastAsia="仿宋_GB2312" w:hAnsi="Times New Roman" w:cs="Times New Roman"/>
          <w:color w:val="000000"/>
          <w:sz w:val="32"/>
          <w:szCs w:val="32"/>
        </w:rPr>
        <w:t>辽宁交通高等专科学校、江苏海事职业技术学院、南京信息职业技术学院、长沙航空职业技术学院、湖南国防工业职业技术学院、武汉船舶职业技术学院、浙江交通职业技术学院、阜阳职业技术学院、成都理工大学、成都航空职业技术学院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22062" w:rsidRPr="00722062" w:rsidRDefault="00722062" w:rsidP="00CD5E08">
      <w:pPr>
        <w:ind w:left="960" w:hangingChars="300" w:hanging="96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22062">
        <w:rPr>
          <w:rFonts w:ascii="Times New Roman" w:eastAsia="仿宋_GB2312" w:hAnsi="Times New Roman" w:cs="Times New Roman"/>
          <w:sz w:val="32"/>
          <w:szCs w:val="32"/>
        </w:rPr>
        <w:t>（共印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8</w:t>
      </w:r>
      <w:r w:rsidR="00CD5E08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722062">
        <w:rPr>
          <w:rFonts w:ascii="Times New Roman" w:eastAsia="仿宋_GB2312" w:hAnsi="Times New Roman" w:cs="Times New Roman"/>
          <w:sz w:val="32"/>
          <w:szCs w:val="32"/>
        </w:rPr>
        <w:t>份）</w:t>
      </w:r>
    </w:p>
    <w:p w:rsidR="00722062" w:rsidRPr="00722062" w:rsidRDefault="006B5BEF" w:rsidP="0072206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shape id="文本框 11" o:spid="_x0000_s1029" type="#_x0000_t202" style="position:absolute;left:0;text-align:left;margin-left:277.95pt;margin-top:28.35pt;width:159.55pt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" strokecolor="white">
            <v:textbox>
              <w:txbxContent>
                <w:p w:rsidR="000D4C7C" w:rsidRDefault="000D4C7C" w:rsidP="0059292A">
                  <w:r w:rsidRPr="00722062"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电话：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0791-</w:t>
                  </w:r>
                  <w:r w:rsidRPr="0059292A"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86765365</w:t>
                  </w:r>
                </w:p>
                <w:p w:rsidR="000D4C7C" w:rsidRDefault="000D4C7C" w:rsidP="00722062"/>
              </w:txbxContent>
            </v:textbox>
          </v:shape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shape id="文本框 6" o:spid="_x0000_s1030" type="#_x0000_t202" style="position:absolute;left:0;text-align:left;margin-left:207.45pt;margin-top:28.35pt;width:70.5pt;height:32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" strokecolor="white">
            <v:textbox>
              <w:txbxContent>
                <w:p w:rsidR="000D4C7C" w:rsidRPr="00652F84" w:rsidRDefault="000D4C7C" w:rsidP="00722062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652F84">
                    <w:rPr>
                      <w:rFonts w:ascii="仿宋_GB2312" w:eastAsia="仿宋_GB2312" w:hint="eastAsia"/>
                      <w:sz w:val="32"/>
                      <w:szCs w:val="32"/>
                    </w:rPr>
                    <w:t>胡</w:t>
                  </w:r>
                  <w:r w:rsidR="00CD5E08">
                    <w:rPr>
                      <w:rFonts w:ascii="仿宋_GB2312" w:eastAsia="仿宋_GB2312" w:hint="eastAsia"/>
                      <w:sz w:val="32"/>
                      <w:szCs w:val="32"/>
                    </w:rPr>
                    <w:t xml:space="preserve">  </w:t>
                  </w:r>
                  <w:r w:rsidRPr="00652F84">
                    <w:rPr>
                      <w:rFonts w:ascii="仿宋_GB2312" w:eastAsia="仿宋_GB2312" w:hint="eastAsia"/>
                      <w:sz w:val="32"/>
                      <w:szCs w:val="32"/>
                    </w:rPr>
                    <w:t>兴</w:t>
                  </w:r>
                </w:p>
              </w:txbxContent>
            </v:textbox>
          </v:shape>
        </w:pict>
      </w:r>
      <w:r w:rsidRPr="006B5BEF">
        <w:rPr>
          <w:rFonts w:ascii="Times New Roman" w:eastAsia="黑体" w:hAnsi="Times New Roman" w:cs="Times New Roman"/>
          <w:noProof/>
          <w:sz w:val="32"/>
          <w:szCs w:val="32"/>
        </w:rPr>
        <w:pict>
          <v:shape id="直接箭头连接符 12" o:spid="_x0000_s1032" type="#_x0000_t32" style="position:absolute;left:0;text-align:left;margin-left:2.35pt;margin-top:1.75pt;width:441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" strokeweight="1pt"/>
        </w:pict>
      </w:r>
      <w:r w:rsidR="00722062" w:rsidRPr="00722062">
        <w:rPr>
          <w:rFonts w:ascii="Times New Roman" w:eastAsia="仿宋_GB2312" w:hAnsi="Times New Roman" w:cs="Times New Roman"/>
          <w:sz w:val="32"/>
          <w:szCs w:val="32"/>
        </w:rPr>
        <w:t>承办单位</w:t>
      </w:r>
      <w:r w:rsidR="00722062" w:rsidRPr="00722062">
        <w:rPr>
          <w:rFonts w:ascii="Times New Roman" w:eastAsia="仿宋_GB2312" w:hAnsi="Times New Roman" w:cs="Times New Roman"/>
          <w:sz w:val="32"/>
          <w:szCs w:val="32"/>
        </w:rPr>
        <w:t>:</w:t>
      </w:r>
      <w:r w:rsidR="00722062" w:rsidRPr="00722062">
        <w:rPr>
          <w:rFonts w:ascii="Times New Roman" w:eastAsia="仿宋_GB2312" w:hAnsi="Times New Roman" w:cs="Times New Roman"/>
          <w:sz w:val="32"/>
          <w:szCs w:val="32"/>
        </w:rPr>
        <w:t>军务动员处承办人：张思毅</w:t>
      </w:r>
      <w:r w:rsidR="00CD5E08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722062" w:rsidRPr="00722062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="00CA487C">
        <w:rPr>
          <w:rFonts w:ascii="Times New Roman" w:eastAsia="仿宋_GB2312" w:hAnsi="Times New Roman" w:cs="Times New Roman" w:hint="eastAsia"/>
          <w:sz w:val="32"/>
          <w:szCs w:val="32"/>
        </w:rPr>
        <w:t>0791-</w:t>
      </w:r>
      <w:r w:rsidR="00722062" w:rsidRPr="00722062">
        <w:rPr>
          <w:rFonts w:ascii="Times New Roman" w:eastAsia="仿宋_GB2312" w:hAnsi="Times New Roman" w:cs="Times New Roman"/>
          <w:sz w:val="32"/>
          <w:szCs w:val="32"/>
        </w:rPr>
        <w:t>86881133</w:t>
      </w:r>
    </w:p>
    <w:p w:rsidR="002432E1" w:rsidRPr="00722062" w:rsidRDefault="006B5BEF" w:rsidP="00652F84">
      <w:pPr>
        <w:ind w:firstLineChars="437" w:firstLine="1398"/>
        <w:rPr>
          <w:rFonts w:ascii="Times New Roman" w:eastAsia="仿宋_GB2312" w:hAnsi="Times New Roman" w:cs="Times New Roman"/>
          <w:spacing w:val="-34"/>
          <w:sz w:val="32"/>
          <w:szCs w:val="32"/>
        </w:rPr>
      </w:pPr>
      <w:r w:rsidRPr="006B5BEF">
        <w:rPr>
          <w:rFonts w:ascii="Times New Roman" w:eastAsia="黑体" w:hAnsi="Times New Roman" w:cs="Times New Roman"/>
          <w:noProof/>
          <w:spacing w:val="-34"/>
          <w:sz w:val="32"/>
          <w:szCs w:val="32"/>
        </w:rPr>
        <w:pict>
          <v:shape id="直接箭头连接符 5" o:spid="_x0000_s1031" type="#_x0000_t32" style="position:absolute;left:0;text-align:left;margin-left:2.35pt;margin-top:35.05pt;width:444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" strokeweight="1pt"/>
        </w:pict>
      </w:r>
      <w:r w:rsidR="00722062" w:rsidRPr="00722062">
        <w:rPr>
          <w:rFonts w:ascii="Times New Roman" w:eastAsia="仿宋_GB2312" w:hAnsi="Times New Roman" w:cs="Times New Roman"/>
          <w:spacing w:val="-34"/>
          <w:sz w:val="32"/>
          <w:szCs w:val="32"/>
        </w:rPr>
        <w:t>省教育考试院</w:t>
      </w:r>
    </w:p>
    <w:sectPr w:rsidR="002432E1" w:rsidRPr="00722062" w:rsidSect="00011B76">
      <w:pgSz w:w="11906" w:h="16838" w:code="9"/>
      <w:pgMar w:top="1134" w:right="1474" w:bottom="1418" w:left="1588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8E" w:rsidRDefault="004C3D8E">
      <w:r>
        <w:separator/>
      </w:r>
    </w:p>
  </w:endnote>
  <w:endnote w:type="continuationSeparator" w:id="1">
    <w:p w:rsidR="004C3D8E" w:rsidRDefault="004C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7C" w:rsidRDefault="006B5BEF" w:rsidP="00011B76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D4C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4C7C" w:rsidRDefault="000D4C7C" w:rsidP="00011B76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7C" w:rsidRPr="00CF6B9B" w:rsidRDefault="000D4C7C" w:rsidP="00011B76">
    <w:pPr>
      <w:pStyle w:val="a7"/>
      <w:framePr w:wrap="around" w:vAnchor="text" w:hAnchor="margin" w:xAlign="outside" w:y="-580"/>
      <w:rPr>
        <w:rStyle w:val="a8"/>
        <w:rFonts w:ascii="宋体" w:hAnsi="宋体"/>
        <w:sz w:val="24"/>
        <w:szCs w:val="24"/>
      </w:rPr>
    </w:pPr>
    <w:r w:rsidRPr="00CF6B9B">
      <w:rPr>
        <w:rStyle w:val="a8"/>
        <w:rFonts w:ascii="宋体" w:hAnsi="宋体" w:hint="eastAsia"/>
        <w:sz w:val="24"/>
        <w:szCs w:val="24"/>
      </w:rPr>
      <w:t>—</w:t>
    </w:r>
    <w:r w:rsidR="006B5BEF" w:rsidRPr="00CF6B9B">
      <w:rPr>
        <w:rStyle w:val="a8"/>
        <w:rFonts w:ascii="宋体" w:hAnsi="宋体"/>
        <w:sz w:val="24"/>
        <w:szCs w:val="24"/>
      </w:rPr>
      <w:fldChar w:fldCharType="begin"/>
    </w:r>
    <w:r w:rsidRPr="00CF6B9B">
      <w:rPr>
        <w:rStyle w:val="a8"/>
        <w:rFonts w:ascii="宋体" w:hAnsi="宋体"/>
        <w:sz w:val="24"/>
        <w:szCs w:val="24"/>
      </w:rPr>
      <w:instrText xml:space="preserve">PAGE  </w:instrText>
    </w:r>
    <w:r w:rsidR="006B5BEF" w:rsidRPr="00CF6B9B">
      <w:rPr>
        <w:rStyle w:val="a8"/>
        <w:rFonts w:ascii="宋体" w:hAnsi="宋体"/>
        <w:sz w:val="24"/>
        <w:szCs w:val="24"/>
      </w:rPr>
      <w:fldChar w:fldCharType="separate"/>
    </w:r>
    <w:r w:rsidR="00967BE4">
      <w:rPr>
        <w:rStyle w:val="a8"/>
        <w:rFonts w:ascii="宋体" w:hAnsi="宋体"/>
        <w:noProof/>
        <w:sz w:val="24"/>
        <w:szCs w:val="24"/>
      </w:rPr>
      <w:t>12</w:t>
    </w:r>
    <w:r w:rsidR="006B5BEF" w:rsidRPr="00CF6B9B">
      <w:rPr>
        <w:rStyle w:val="a8"/>
        <w:rFonts w:ascii="宋体" w:hAnsi="宋体"/>
        <w:sz w:val="24"/>
        <w:szCs w:val="24"/>
      </w:rPr>
      <w:fldChar w:fldCharType="end"/>
    </w:r>
    <w:r w:rsidRPr="00CF6B9B">
      <w:rPr>
        <w:rStyle w:val="a8"/>
        <w:rFonts w:ascii="宋体" w:hAnsi="宋体" w:hint="eastAsia"/>
        <w:sz w:val="24"/>
        <w:szCs w:val="24"/>
      </w:rPr>
      <w:t>—</w:t>
    </w:r>
  </w:p>
  <w:p w:rsidR="000D4C7C" w:rsidRDefault="000D4C7C" w:rsidP="00011B76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8E" w:rsidRDefault="004C3D8E">
      <w:r>
        <w:separator/>
      </w:r>
    </w:p>
  </w:footnote>
  <w:footnote w:type="continuationSeparator" w:id="1">
    <w:p w:rsidR="004C3D8E" w:rsidRDefault="004C3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4A7"/>
    <w:rsid w:val="00003EB9"/>
    <w:rsid w:val="00011B76"/>
    <w:rsid w:val="00026BCF"/>
    <w:rsid w:val="00032F87"/>
    <w:rsid w:val="00053890"/>
    <w:rsid w:val="00095A30"/>
    <w:rsid w:val="000D0CAA"/>
    <w:rsid w:val="000D4C7C"/>
    <w:rsid w:val="000E374E"/>
    <w:rsid w:val="00164862"/>
    <w:rsid w:val="0019299B"/>
    <w:rsid w:val="001B3ACC"/>
    <w:rsid w:val="001E14A7"/>
    <w:rsid w:val="001F074D"/>
    <w:rsid w:val="001F1354"/>
    <w:rsid w:val="00240926"/>
    <w:rsid w:val="002432E1"/>
    <w:rsid w:val="00324A9F"/>
    <w:rsid w:val="003458FB"/>
    <w:rsid w:val="003677FE"/>
    <w:rsid w:val="003914CC"/>
    <w:rsid w:val="003B214D"/>
    <w:rsid w:val="003D5A51"/>
    <w:rsid w:val="003E2C37"/>
    <w:rsid w:val="003F13C6"/>
    <w:rsid w:val="00413506"/>
    <w:rsid w:val="00415962"/>
    <w:rsid w:val="0041759A"/>
    <w:rsid w:val="00466226"/>
    <w:rsid w:val="004C3D8E"/>
    <w:rsid w:val="004E5889"/>
    <w:rsid w:val="00503D5D"/>
    <w:rsid w:val="00516293"/>
    <w:rsid w:val="00581713"/>
    <w:rsid w:val="00582B7F"/>
    <w:rsid w:val="0058759B"/>
    <w:rsid w:val="0059162F"/>
    <w:rsid w:val="0059292A"/>
    <w:rsid w:val="00651A85"/>
    <w:rsid w:val="00651CF6"/>
    <w:rsid w:val="0065257C"/>
    <w:rsid w:val="00652F84"/>
    <w:rsid w:val="006B5BEF"/>
    <w:rsid w:val="006C019E"/>
    <w:rsid w:val="006C0674"/>
    <w:rsid w:val="006D2CFC"/>
    <w:rsid w:val="00704174"/>
    <w:rsid w:val="00722062"/>
    <w:rsid w:val="007234D2"/>
    <w:rsid w:val="00745AF7"/>
    <w:rsid w:val="00770978"/>
    <w:rsid w:val="00782ACF"/>
    <w:rsid w:val="007B54F4"/>
    <w:rsid w:val="007E0CD9"/>
    <w:rsid w:val="00802962"/>
    <w:rsid w:val="008332C0"/>
    <w:rsid w:val="00886EDE"/>
    <w:rsid w:val="00967BE4"/>
    <w:rsid w:val="00970E93"/>
    <w:rsid w:val="009B038C"/>
    <w:rsid w:val="009E4275"/>
    <w:rsid w:val="00AB727A"/>
    <w:rsid w:val="00AC03A6"/>
    <w:rsid w:val="00B00006"/>
    <w:rsid w:val="00B13904"/>
    <w:rsid w:val="00B16172"/>
    <w:rsid w:val="00B57A15"/>
    <w:rsid w:val="00B66A08"/>
    <w:rsid w:val="00BA3425"/>
    <w:rsid w:val="00BA360B"/>
    <w:rsid w:val="00BD7701"/>
    <w:rsid w:val="00C45492"/>
    <w:rsid w:val="00CA2FFE"/>
    <w:rsid w:val="00CA487C"/>
    <w:rsid w:val="00CB7217"/>
    <w:rsid w:val="00CC6BC7"/>
    <w:rsid w:val="00CD0213"/>
    <w:rsid w:val="00CD5E08"/>
    <w:rsid w:val="00CE57D4"/>
    <w:rsid w:val="00D75935"/>
    <w:rsid w:val="00DB764E"/>
    <w:rsid w:val="00E26583"/>
    <w:rsid w:val="00E30C38"/>
    <w:rsid w:val="00E747A6"/>
    <w:rsid w:val="00E747D7"/>
    <w:rsid w:val="00E76B24"/>
    <w:rsid w:val="00E85048"/>
    <w:rsid w:val="00EB6371"/>
    <w:rsid w:val="00ED2BAD"/>
    <w:rsid w:val="00F2560C"/>
    <w:rsid w:val="00F46998"/>
    <w:rsid w:val="00F9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直接箭头连接符 13"/>
        <o:r id="V:Rule5" type="connector" idref="#直接箭头连接符 5"/>
        <o:r id="V:Rule6" type="connector" idref="#直接箭头连接符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4D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2432E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432E1"/>
  </w:style>
  <w:style w:type="paragraph" w:styleId="a5">
    <w:name w:val="Normal Indent"/>
    <w:basedOn w:val="a"/>
    <w:rsid w:val="00466226"/>
    <w:pPr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F25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2560C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nhideWhenUsed/>
    <w:rsid w:val="00F2560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2560C"/>
    <w:rPr>
      <w:rFonts w:ascii="Calibri" w:eastAsia="宋体" w:hAnsi="Calibri" w:cs="Times New Roman"/>
      <w:sz w:val="18"/>
      <w:szCs w:val="18"/>
    </w:rPr>
  </w:style>
  <w:style w:type="character" w:styleId="a8">
    <w:name w:val="page number"/>
    <w:basedOn w:val="a0"/>
    <w:rsid w:val="00722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4D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2432E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432E1"/>
  </w:style>
  <w:style w:type="paragraph" w:styleId="a5">
    <w:name w:val="Normal Indent"/>
    <w:basedOn w:val="a"/>
    <w:rsid w:val="00466226"/>
    <w:pPr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F25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2560C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nhideWhenUsed/>
    <w:rsid w:val="00F2560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2560C"/>
    <w:rPr>
      <w:rFonts w:ascii="Calibri" w:eastAsia="宋体" w:hAnsi="Calibri" w:cs="Times New Roman"/>
      <w:sz w:val="18"/>
      <w:szCs w:val="18"/>
    </w:rPr>
  </w:style>
  <w:style w:type="character" w:styleId="a8">
    <w:name w:val="page number"/>
    <w:basedOn w:val="a0"/>
    <w:rsid w:val="00722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850</Words>
  <Characters>4848</Characters>
  <Application>Microsoft Office Word</Application>
  <DocSecurity>0</DocSecurity>
  <Lines>40</Lines>
  <Paragraphs>11</Paragraphs>
  <ScaleCrop>false</ScaleCrop>
  <Company>CHINA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☆</cp:lastModifiedBy>
  <cp:revision>16</cp:revision>
  <cp:lastPrinted>2016-06-07T12:47:00Z</cp:lastPrinted>
  <dcterms:created xsi:type="dcterms:W3CDTF">2016-06-06T03:12:00Z</dcterms:created>
  <dcterms:modified xsi:type="dcterms:W3CDTF">2016-06-14T02:19:00Z</dcterms:modified>
</cp:coreProperties>
</file>